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658B9" w14:textId="77777777" w:rsidR="00C260ED" w:rsidRDefault="00C260ED" w:rsidP="00C260ED">
      <w:pPr>
        <w:rPr>
          <w:rFonts w:ascii="Century Gothic" w:hAnsi="Century Gothic"/>
        </w:rPr>
      </w:pPr>
      <w:r>
        <w:rPr>
          <w:noProof/>
        </w:rPr>
        <w:drawing>
          <wp:inline distT="0" distB="0" distL="0" distR="0" wp14:anchorId="668C3428" wp14:editId="2BB9CF8E">
            <wp:extent cx="818679" cy="835025"/>
            <wp:effectExtent l="0" t="0" r="635" b="3175"/>
            <wp:docPr id="1285014331" name="Picture 1" descr="A logo for a school 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014331" name="Picture 1" descr="A logo for a school boar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9745" cy="846312"/>
                    </a:xfrm>
                    <a:prstGeom prst="rect">
                      <a:avLst/>
                    </a:prstGeom>
                    <a:noFill/>
                    <a:ln>
                      <a:noFill/>
                    </a:ln>
                  </pic:spPr>
                </pic:pic>
              </a:graphicData>
            </a:graphic>
          </wp:inline>
        </w:drawing>
      </w:r>
    </w:p>
    <w:p w14:paraId="47669A8E" w14:textId="77777777" w:rsidR="00C260ED" w:rsidRPr="00C3725C" w:rsidRDefault="00C260ED" w:rsidP="00C260ED">
      <w:pPr>
        <w:rPr>
          <w:rFonts w:ascii="Century Gothic" w:hAnsi="Century Gothic"/>
          <w:sz w:val="6"/>
          <w:szCs w:val="6"/>
        </w:rPr>
      </w:pPr>
    </w:p>
    <w:p w14:paraId="46442243" w14:textId="36525C60" w:rsidR="00C260ED" w:rsidRPr="007F01AE" w:rsidRDefault="00C260ED" w:rsidP="00C260ED">
      <w:pPr>
        <w:rPr>
          <w:rFonts w:ascii="Times New Roman" w:hAnsi="Times New Roman" w:cs="Times New Roman"/>
          <w:b/>
          <w:bCs/>
          <w:sz w:val="28"/>
          <w:szCs w:val="28"/>
        </w:rPr>
      </w:pPr>
      <w:r w:rsidRPr="007F01AE">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25C3914" wp14:editId="77067A78">
                <wp:simplePos x="0" y="0"/>
                <wp:positionH relativeFrom="column">
                  <wp:posOffset>-101600</wp:posOffset>
                </wp:positionH>
                <wp:positionV relativeFrom="paragraph">
                  <wp:posOffset>332740</wp:posOffset>
                </wp:positionV>
                <wp:extent cx="733425" cy="279400"/>
                <wp:effectExtent l="0" t="0" r="0" b="0"/>
                <wp:wrapNone/>
                <wp:docPr id="788284389" name="Minus Sign 2"/>
                <wp:cNvGraphicFramePr/>
                <a:graphic xmlns:a="http://schemas.openxmlformats.org/drawingml/2006/main">
                  <a:graphicData uri="http://schemas.microsoft.com/office/word/2010/wordprocessingShape">
                    <wps:wsp>
                      <wps:cNvSpPr/>
                      <wps:spPr>
                        <a:xfrm>
                          <a:off x="0" y="0"/>
                          <a:ext cx="733425" cy="279400"/>
                        </a:xfrm>
                        <a:prstGeom prst="mathMinus">
                          <a:avLst>
                            <a:gd name="adj1" fmla="val 23520"/>
                          </a:avLst>
                        </a:prstGeom>
                        <a:solidFill>
                          <a:schemeClr val="tx1">
                            <a:lumMod val="50000"/>
                            <a:lumOff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D45D6" id="Minus Sign 2" o:spid="_x0000_s1026" style="position:absolute;margin-left:-8pt;margin-top:26.2pt;width:57.75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3425,27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" path="m97215,106843r538995,l636210,172557r-538995,l97215,106843xe" fillcolor="gray [1629]" stroked="f" strokeweight="1pt">
                <v:stroke joinstyle="miter"/>
                <v:path arrowok="t" o:connecttype="custom" o:connectlocs="97215,106843;636210,106843;636210,172557;97215,172557;97215,106843" o:connectangles="0,0,0,0,0"/>
              </v:shape>
            </w:pict>
          </mc:Fallback>
        </mc:AlternateContent>
      </w:r>
      <w:r w:rsidR="00FB550E">
        <w:rPr>
          <w:rFonts w:ascii="Times New Roman" w:hAnsi="Times New Roman" w:cs="Times New Roman"/>
          <w:b/>
          <w:bCs/>
          <w:sz w:val="28"/>
          <w:szCs w:val="28"/>
        </w:rPr>
        <w:t>Return to Work</w:t>
      </w:r>
      <w:r w:rsidR="00431822">
        <w:rPr>
          <w:rFonts w:ascii="Times New Roman" w:hAnsi="Times New Roman" w:cs="Times New Roman"/>
          <w:b/>
          <w:bCs/>
          <w:sz w:val="28"/>
          <w:szCs w:val="28"/>
        </w:rPr>
        <w:t xml:space="preserve"> Officer</w:t>
      </w:r>
      <w:r w:rsidR="00DC015A">
        <w:rPr>
          <w:rFonts w:ascii="Times New Roman" w:hAnsi="Times New Roman" w:cs="Times New Roman"/>
          <w:b/>
          <w:bCs/>
          <w:sz w:val="28"/>
          <w:szCs w:val="28"/>
        </w:rPr>
        <w:t xml:space="preserve"> </w:t>
      </w:r>
      <w:r w:rsidR="00431822">
        <w:rPr>
          <w:rFonts w:ascii="Times New Roman" w:hAnsi="Times New Roman" w:cs="Times New Roman"/>
          <w:b/>
          <w:bCs/>
          <w:sz w:val="28"/>
          <w:szCs w:val="28"/>
        </w:rPr>
        <w:t xml:space="preserve">- </w:t>
      </w:r>
      <w:r w:rsidR="00FB550E">
        <w:rPr>
          <w:rFonts w:ascii="Times New Roman" w:hAnsi="Times New Roman" w:cs="Times New Roman"/>
          <w:b/>
          <w:bCs/>
          <w:sz w:val="28"/>
          <w:szCs w:val="28"/>
        </w:rPr>
        <w:t>Short Term Sick Leave and Disability Plan (STSLDP)</w:t>
      </w:r>
      <w:r w:rsidRPr="007F01AE">
        <w:rPr>
          <w:rStyle w:val="FootnoteReference"/>
          <w:rFonts w:ascii="Times New Roman" w:hAnsi="Times New Roman" w:cs="Times New Roman"/>
          <w:b/>
          <w:bCs/>
          <w:sz w:val="28"/>
          <w:szCs w:val="28"/>
        </w:rPr>
        <w:footnoteReference w:id="1"/>
      </w:r>
      <w:r w:rsidRPr="007F01AE">
        <w:rPr>
          <w:rFonts w:ascii="Times New Roman" w:hAnsi="Times New Roman" w:cs="Times New Roman"/>
          <w:b/>
          <w:bCs/>
          <w:sz w:val="28"/>
          <w:szCs w:val="28"/>
        </w:rPr>
        <w:t xml:space="preserve"> </w:t>
      </w:r>
    </w:p>
    <w:p w14:paraId="3EE334AA" w14:textId="77777777" w:rsidR="00C260ED" w:rsidRPr="007F01AE" w:rsidRDefault="00C260ED" w:rsidP="00C260ED">
      <w:pPr>
        <w:rPr>
          <w:rFonts w:ascii="Times New Roman" w:hAnsi="Times New Roman" w:cs="Times New Roman"/>
        </w:rPr>
      </w:pPr>
    </w:p>
    <w:p w14:paraId="2D682CCF" w14:textId="77777777" w:rsidR="00C260ED" w:rsidRPr="007859E7" w:rsidRDefault="00C260ED" w:rsidP="00C260ED">
      <w:pPr>
        <w:rPr>
          <w:rFonts w:cs="Times New Roman"/>
          <w:b/>
          <w:bCs/>
          <w:smallCaps/>
          <w:sz w:val="28"/>
          <w:szCs w:val="28"/>
        </w:rPr>
      </w:pPr>
      <w:r w:rsidRPr="007859E7">
        <w:rPr>
          <w:rFonts w:cs="Times New Roman"/>
          <w:b/>
          <w:bCs/>
          <w:smallCaps/>
          <w:sz w:val="28"/>
          <w:szCs w:val="28"/>
        </w:rPr>
        <w:t>vision</w:t>
      </w:r>
    </w:p>
    <w:p w14:paraId="108BCCE1" w14:textId="77777777" w:rsidR="00C260ED" w:rsidRPr="00C260ED" w:rsidRDefault="00C260ED" w:rsidP="00C260ED">
      <w:pPr>
        <w:spacing w:after="0" w:line="240" w:lineRule="auto"/>
        <w:rPr>
          <w:rFonts w:ascii="Apotos" w:hAnsi="Apotos" w:cs="Times New Roman"/>
        </w:rPr>
      </w:pPr>
      <w:r w:rsidRPr="00C260ED">
        <w:rPr>
          <w:rFonts w:ascii="Apotos" w:hAnsi="Apotos" w:cs="Times New Roman"/>
        </w:rPr>
        <w:t>The Toronto Catholic District School Board (TCDSB) is proud to be a significant part of the fabric of publicly funded Catholic education in the province of Ontario. We serve approximately 84,000 students in nearly 200 Catholic schools in the City of Toronto and represent close to 475,000 Catholic school supporters.</w:t>
      </w:r>
    </w:p>
    <w:p w14:paraId="5E3F98BF" w14:textId="77777777" w:rsidR="00C260ED" w:rsidRPr="00C260ED" w:rsidRDefault="00C260ED" w:rsidP="00C260ED">
      <w:pPr>
        <w:spacing w:after="0" w:line="240" w:lineRule="auto"/>
        <w:rPr>
          <w:rFonts w:ascii="Apotos" w:hAnsi="Apotos" w:cs="Times New Roman"/>
        </w:rPr>
      </w:pPr>
    </w:p>
    <w:p w14:paraId="48D3BC64" w14:textId="77777777" w:rsidR="00C260ED" w:rsidRPr="00C260ED" w:rsidRDefault="00C260ED" w:rsidP="00C260ED">
      <w:pPr>
        <w:spacing w:after="0" w:line="240" w:lineRule="auto"/>
        <w:rPr>
          <w:rFonts w:ascii="Apotos" w:hAnsi="Apotos" w:cs="Times New Roman"/>
        </w:rPr>
      </w:pPr>
      <w:r w:rsidRPr="00C260ED">
        <w:rPr>
          <w:rFonts w:ascii="Apotos" w:hAnsi="Apotos" w:cs="Times New Roman"/>
        </w:rPr>
        <w:t xml:space="preserve">At the TCDSB, we grow in knowledge, with justice and hope. The TCDSB is an inclusive Catholic learning community that nurtures faith development and academic excellence through the love of God, neighbor, and self. </w:t>
      </w:r>
    </w:p>
    <w:p w14:paraId="7DEF1C78" w14:textId="77777777" w:rsidR="00C260ED" w:rsidRPr="00C260ED" w:rsidRDefault="00C260ED" w:rsidP="00C260ED">
      <w:pPr>
        <w:spacing w:after="0" w:line="240" w:lineRule="auto"/>
        <w:rPr>
          <w:rFonts w:ascii="Apotos" w:hAnsi="Apotos" w:cs="Times New Roman"/>
        </w:rPr>
      </w:pPr>
    </w:p>
    <w:p w14:paraId="5924271F" w14:textId="77777777" w:rsidR="00C260ED" w:rsidRPr="00C260ED" w:rsidRDefault="00C260ED" w:rsidP="00C260ED">
      <w:pPr>
        <w:spacing w:after="0" w:line="240" w:lineRule="auto"/>
        <w:rPr>
          <w:rFonts w:ascii="Apotos" w:hAnsi="Apotos" w:cs="Times New Roman"/>
        </w:rPr>
      </w:pPr>
      <w:r w:rsidRPr="00C260ED">
        <w:rPr>
          <w:rFonts w:ascii="Apotos" w:hAnsi="Apotos" w:cs="Times New Roman"/>
        </w:rPr>
        <w:t xml:space="preserve">We fully engage students in learning that supports their academic, spiritual, socio-emotional, and physical growth and development. At TCDSB, we have a long and distinguished history of providing excellence in Catholic education for the Toronto community. </w:t>
      </w:r>
    </w:p>
    <w:p w14:paraId="5AFDB018" w14:textId="77777777" w:rsidR="00C260ED" w:rsidRPr="00C260ED" w:rsidRDefault="00C260ED" w:rsidP="00C260ED">
      <w:pPr>
        <w:spacing w:after="0" w:line="240" w:lineRule="auto"/>
        <w:rPr>
          <w:rFonts w:ascii="Apotos" w:hAnsi="Apotos" w:cs="Times New Roman"/>
        </w:rPr>
      </w:pPr>
    </w:p>
    <w:p w14:paraId="51596EC5" w14:textId="77777777" w:rsidR="00C260ED" w:rsidRPr="00C260ED" w:rsidRDefault="00C260ED" w:rsidP="00C260ED">
      <w:pPr>
        <w:spacing w:after="0" w:line="240" w:lineRule="auto"/>
        <w:rPr>
          <w:rFonts w:ascii="Apotos" w:hAnsi="Apotos" w:cs="Times New Roman"/>
        </w:rPr>
      </w:pPr>
      <w:r w:rsidRPr="00C260ED">
        <w:rPr>
          <w:rFonts w:ascii="Apotos" w:hAnsi="Apotos" w:cs="Times New Roman"/>
        </w:rPr>
        <w:t>The Ontario Catholic School Graduate Expectations our Catholic values, and the Board’s Pastoral Plans are foundational to our exemplary approach to teaching and learning in the 21st Century.</w:t>
      </w:r>
    </w:p>
    <w:p w14:paraId="6EFB648A" w14:textId="77777777" w:rsidR="00C260ED" w:rsidRPr="00C260ED" w:rsidRDefault="00C260ED" w:rsidP="00C260ED">
      <w:pPr>
        <w:spacing w:after="0" w:line="240" w:lineRule="auto"/>
        <w:rPr>
          <w:rFonts w:ascii="Apotos" w:hAnsi="Apotos" w:cs="Times New Roman"/>
        </w:rPr>
      </w:pPr>
    </w:p>
    <w:p w14:paraId="5B786272" w14:textId="631D0EE1" w:rsidR="00B775E1" w:rsidRPr="00C260ED" w:rsidRDefault="00C260ED" w:rsidP="00B775E1">
      <w:pPr>
        <w:spacing w:after="0" w:line="240" w:lineRule="auto"/>
        <w:rPr>
          <w:rFonts w:ascii="Apotos" w:hAnsi="Apotos" w:cs="Times New Roman"/>
        </w:rPr>
      </w:pPr>
      <w:r w:rsidRPr="00C260ED">
        <w:rPr>
          <w:rFonts w:ascii="Apotos" w:hAnsi="Apotos" w:cs="Times New Roman"/>
        </w:rPr>
        <w:t xml:space="preserve">With a staff of 14,000, the TCDSB is a dynamic school board and is seeking a </w:t>
      </w:r>
      <w:r w:rsidR="005628AB" w:rsidRPr="005628AB">
        <w:rPr>
          <w:rFonts w:ascii="Apotos" w:hAnsi="Apotos" w:cs="Times New Roman"/>
        </w:rPr>
        <w:t>t</w:t>
      </w:r>
      <w:r w:rsidR="00B775E1" w:rsidRPr="005628AB">
        <w:rPr>
          <w:rFonts w:ascii="Apotos" w:hAnsi="Apotos" w:cs="Times New Roman"/>
        </w:rPr>
        <w:t>emporary</w:t>
      </w:r>
      <w:r w:rsidR="00B775E1">
        <w:rPr>
          <w:rFonts w:ascii="Apotos" w:hAnsi="Apotos" w:cs="Times New Roman"/>
          <w:b/>
          <w:bCs/>
        </w:rPr>
        <w:t xml:space="preserve"> Return to Work</w:t>
      </w:r>
      <w:r w:rsidR="00431822">
        <w:rPr>
          <w:rFonts w:ascii="Apotos" w:hAnsi="Apotos" w:cs="Times New Roman"/>
          <w:b/>
          <w:bCs/>
        </w:rPr>
        <w:t xml:space="preserve"> Officer-</w:t>
      </w:r>
      <w:r w:rsidR="00B775E1">
        <w:rPr>
          <w:rFonts w:ascii="Apotos" w:hAnsi="Apotos" w:cs="Times New Roman"/>
          <w:b/>
          <w:bCs/>
        </w:rPr>
        <w:t xml:space="preserve">Short Term Sick Leave &amp; Disability Plan </w:t>
      </w:r>
      <w:r w:rsidR="00B775E1" w:rsidRPr="00C260ED">
        <w:rPr>
          <w:rFonts w:ascii="Apotos" w:hAnsi="Apotos" w:cs="Times New Roman"/>
        </w:rPr>
        <w:t>within the</w:t>
      </w:r>
      <w:r w:rsidR="00B775E1">
        <w:rPr>
          <w:rFonts w:ascii="Apotos" w:hAnsi="Apotos" w:cs="Times New Roman"/>
        </w:rPr>
        <w:t xml:space="preserve"> </w:t>
      </w:r>
      <w:r w:rsidR="00B775E1">
        <w:rPr>
          <w:rFonts w:ascii="Apotos" w:hAnsi="Apotos" w:cs="Times New Roman"/>
          <w:b/>
          <w:bCs/>
        </w:rPr>
        <w:t xml:space="preserve">Human Resources </w:t>
      </w:r>
      <w:r w:rsidR="006353F2" w:rsidRPr="006353F2">
        <w:rPr>
          <w:rFonts w:ascii="Apotos" w:hAnsi="Apotos" w:cs="Times New Roman"/>
          <w:b/>
          <w:bCs/>
        </w:rPr>
        <w:t>D</w:t>
      </w:r>
      <w:r w:rsidR="00B775E1" w:rsidRPr="006353F2">
        <w:rPr>
          <w:rFonts w:ascii="Apotos" w:hAnsi="Apotos" w:cs="Times New Roman"/>
          <w:b/>
          <w:bCs/>
        </w:rPr>
        <w:t>epartment</w:t>
      </w:r>
      <w:r w:rsidR="00B775E1">
        <w:rPr>
          <w:rFonts w:ascii="Apotos" w:hAnsi="Apotos" w:cs="Times New Roman"/>
        </w:rPr>
        <w:t xml:space="preserve"> </w:t>
      </w:r>
      <w:r w:rsidR="00B775E1" w:rsidRPr="005831B1">
        <w:rPr>
          <w:rFonts w:ascii="Apotos" w:hAnsi="Apotos" w:cs="Times New Roman"/>
          <w:b/>
          <w:bCs/>
        </w:rPr>
        <w:t xml:space="preserve">for </w:t>
      </w:r>
      <w:r w:rsidR="00B775E1">
        <w:rPr>
          <w:rFonts w:ascii="Apotos" w:hAnsi="Apotos" w:cs="Times New Roman"/>
          <w:b/>
          <w:bCs/>
        </w:rPr>
        <w:t>a one (</w:t>
      </w:r>
      <w:r w:rsidR="00B775E1" w:rsidRPr="005831B1">
        <w:rPr>
          <w:rFonts w:ascii="Apotos" w:hAnsi="Apotos" w:cs="Times New Roman"/>
          <w:b/>
          <w:bCs/>
        </w:rPr>
        <w:t>1</w:t>
      </w:r>
      <w:r w:rsidR="00B775E1">
        <w:rPr>
          <w:rFonts w:ascii="Apotos" w:hAnsi="Apotos" w:cs="Times New Roman"/>
          <w:b/>
          <w:bCs/>
        </w:rPr>
        <w:t xml:space="preserve">) year </w:t>
      </w:r>
      <w:r w:rsidR="006353F2">
        <w:rPr>
          <w:rFonts w:ascii="Apotos" w:hAnsi="Apotos" w:cs="Times New Roman"/>
          <w:b/>
          <w:bCs/>
        </w:rPr>
        <w:t>contract.</w:t>
      </w:r>
    </w:p>
    <w:p w14:paraId="4B5FF172" w14:textId="346591A5" w:rsidR="00C260ED" w:rsidRPr="00C260ED" w:rsidRDefault="00C260ED" w:rsidP="00C260ED">
      <w:pPr>
        <w:spacing w:after="0" w:line="240" w:lineRule="auto"/>
        <w:rPr>
          <w:rFonts w:ascii="Apotos" w:hAnsi="Apotos" w:cs="Times New Roman"/>
        </w:rPr>
      </w:pPr>
    </w:p>
    <w:p w14:paraId="3ABE6F97" w14:textId="32284655" w:rsidR="00C260ED" w:rsidRPr="00C260ED" w:rsidRDefault="00C260ED" w:rsidP="00C260ED">
      <w:pPr>
        <w:spacing w:after="0" w:line="240" w:lineRule="auto"/>
        <w:rPr>
          <w:rFonts w:ascii="Apotos" w:hAnsi="Apotos" w:cs="Times New Roman"/>
        </w:rPr>
      </w:pPr>
      <w:r w:rsidRPr="00C260ED">
        <w:rPr>
          <w:rFonts w:ascii="Apotos" w:hAnsi="Apotos" w:cs="Times New Roman"/>
        </w:rPr>
        <w:t>We are an inclusive employer</w:t>
      </w:r>
      <w:r w:rsidR="004468DA">
        <w:rPr>
          <w:rFonts w:ascii="Apotos" w:hAnsi="Apotos" w:cs="Times New Roman"/>
        </w:rPr>
        <w:t>.</w:t>
      </w:r>
      <w:r w:rsidRPr="00C260ED">
        <w:rPr>
          <w:rFonts w:ascii="Apotos" w:hAnsi="Apotos" w:cs="Times New Roman"/>
        </w:rPr>
        <w:t xml:space="preserve"> </w:t>
      </w:r>
      <w:r w:rsidR="004468DA">
        <w:rPr>
          <w:rFonts w:ascii="Apotos" w:hAnsi="Apotos" w:cs="Times New Roman"/>
        </w:rPr>
        <w:t>A</w:t>
      </w:r>
      <w:r w:rsidRPr="00C260ED">
        <w:rPr>
          <w:rFonts w:ascii="Apotos" w:hAnsi="Apotos" w:cs="Times New Roman"/>
        </w:rPr>
        <w:t xml:space="preserve">ll interested applicants are welcome to apply. </w:t>
      </w:r>
    </w:p>
    <w:p w14:paraId="36CBD124" w14:textId="77777777" w:rsidR="00C260ED" w:rsidRPr="009647D7" w:rsidRDefault="00C260ED" w:rsidP="00C260ED">
      <w:pPr>
        <w:rPr>
          <w:rFonts w:ascii="Apotos" w:hAnsi="Apotos" w:cs="Times New Roman"/>
          <w:sz w:val="16"/>
          <w:szCs w:val="16"/>
        </w:rPr>
      </w:pPr>
    </w:p>
    <w:p w14:paraId="44233163" w14:textId="77777777" w:rsidR="00C260ED" w:rsidRPr="00C260ED" w:rsidRDefault="00C260ED" w:rsidP="00C260ED">
      <w:pPr>
        <w:rPr>
          <w:rFonts w:cs="Times New Roman"/>
          <w:b/>
          <w:bCs/>
          <w:smallCaps/>
          <w:sz w:val="28"/>
          <w:szCs w:val="28"/>
        </w:rPr>
      </w:pPr>
      <w:r w:rsidRPr="00C260ED">
        <w:rPr>
          <w:rFonts w:cs="Times New Roman"/>
          <w:b/>
          <w:bCs/>
          <w:smallCaps/>
          <w:sz w:val="28"/>
          <w:szCs w:val="28"/>
        </w:rPr>
        <w:t>key accountabilities</w:t>
      </w:r>
    </w:p>
    <w:p w14:paraId="33689BF8" w14:textId="77777777" w:rsidR="00D41886" w:rsidRDefault="00D41886" w:rsidP="00D41886">
      <w:pPr>
        <w:pStyle w:val="NoSpacing"/>
        <w:shd w:val="clear" w:color="auto" w:fill="FFFFFF" w:themeFill="background1"/>
        <w:rPr>
          <w:sz w:val="22"/>
          <w:szCs w:val="22"/>
        </w:rPr>
      </w:pPr>
      <w:r w:rsidRPr="00A53E8E">
        <w:rPr>
          <w:sz w:val="22"/>
          <w:szCs w:val="22"/>
        </w:rPr>
        <w:t>Reporting</w:t>
      </w:r>
      <w:r w:rsidRPr="00A53E8E">
        <w:rPr>
          <w:spacing w:val="-9"/>
          <w:sz w:val="22"/>
          <w:szCs w:val="22"/>
        </w:rPr>
        <w:t xml:space="preserve"> </w:t>
      </w:r>
      <w:r w:rsidRPr="00A53E8E">
        <w:rPr>
          <w:sz w:val="22"/>
          <w:szCs w:val="22"/>
        </w:rPr>
        <w:t>to</w:t>
      </w:r>
      <w:r w:rsidRPr="00A53E8E">
        <w:rPr>
          <w:spacing w:val="-7"/>
          <w:sz w:val="22"/>
          <w:szCs w:val="22"/>
        </w:rPr>
        <w:t xml:space="preserve"> </w:t>
      </w:r>
      <w:r w:rsidRPr="00A53E8E">
        <w:rPr>
          <w:sz w:val="22"/>
          <w:szCs w:val="22"/>
        </w:rPr>
        <w:t>and</w:t>
      </w:r>
      <w:r w:rsidRPr="00A53E8E">
        <w:rPr>
          <w:spacing w:val="-9"/>
          <w:sz w:val="22"/>
          <w:szCs w:val="22"/>
        </w:rPr>
        <w:t xml:space="preserve"> </w:t>
      </w:r>
      <w:r w:rsidRPr="00A53E8E">
        <w:rPr>
          <w:sz w:val="22"/>
          <w:szCs w:val="22"/>
        </w:rPr>
        <w:t>under</w:t>
      </w:r>
      <w:r w:rsidRPr="00A53E8E">
        <w:rPr>
          <w:spacing w:val="-14"/>
          <w:sz w:val="22"/>
          <w:szCs w:val="22"/>
        </w:rPr>
        <w:t xml:space="preserve"> </w:t>
      </w:r>
      <w:r w:rsidRPr="00A53E8E">
        <w:rPr>
          <w:sz w:val="22"/>
          <w:szCs w:val="22"/>
        </w:rPr>
        <w:t>the</w:t>
      </w:r>
      <w:r w:rsidRPr="00A53E8E">
        <w:rPr>
          <w:spacing w:val="-12"/>
          <w:sz w:val="22"/>
          <w:szCs w:val="22"/>
        </w:rPr>
        <w:t xml:space="preserve"> </w:t>
      </w:r>
      <w:r w:rsidRPr="00A53E8E">
        <w:rPr>
          <w:sz w:val="22"/>
          <w:szCs w:val="22"/>
        </w:rPr>
        <w:t>direction</w:t>
      </w:r>
      <w:r w:rsidRPr="00A53E8E">
        <w:rPr>
          <w:spacing w:val="-12"/>
          <w:sz w:val="22"/>
          <w:szCs w:val="22"/>
        </w:rPr>
        <w:t xml:space="preserve"> </w:t>
      </w:r>
      <w:r w:rsidRPr="00A53E8E">
        <w:rPr>
          <w:sz w:val="22"/>
          <w:szCs w:val="22"/>
        </w:rPr>
        <w:t>of</w:t>
      </w:r>
      <w:r w:rsidRPr="00A53E8E">
        <w:rPr>
          <w:spacing w:val="-7"/>
          <w:sz w:val="22"/>
          <w:szCs w:val="22"/>
        </w:rPr>
        <w:t xml:space="preserve"> </w:t>
      </w:r>
      <w:r w:rsidRPr="00A53E8E">
        <w:rPr>
          <w:sz w:val="22"/>
          <w:szCs w:val="22"/>
        </w:rPr>
        <w:t>Disability</w:t>
      </w:r>
      <w:r w:rsidRPr="00A53E8E">
        <w:rPr>
          <w:spacing w:val="-10"/>
          <w:sz w:val="22"/>
          <w:szCs w:val="22"/>
        </w:rPr>
        <w:t xml:space="preserve"> </w:t>
      </w:r>
      <w:r w:rsidRPr="00A53E8E">
        <w:rPr>
          <w:sz w:val="22"/>
          <w:szCs w:val="22"/>
        </w:rPr>
        <w:t>Case</w:t>
      </w:r>
      <w:r w:rsidRPr="00A53E8E">
        <w:rPr>
          <w:spacing w:val="-9"/>
          <w:sz w:val="22"/>
          <w:szCs w:val="22"/>
        </w:rPr>
        <w:t xml:space="preserve"> </w:t>
      </w:r>
      <w:r w:rsidRPr="00A53E8E">
        <w:rPr>
          <w:sz w:val="22"/>
          <w:szCs w:val="22"/>
        </w:rPr>
        <w:t>Specialist(s)</w:t>
      </w:r>
      <w:r w:rsidRPr="00A53E8E">
        <w:rPr>
          <w:spacing w:val="-11"/>
          <w:sz w:val="22"/>
          <w:szCs w:val="22"/>
        </w:rPr>
        <w:t xml:space="preserve"> </w:t>
      </w:r>
      <w:r w:rsidRPr="00A53E8E">
        <w:rPr>
          <w:sz w:val="22"/>
          <w:szCs w:val="22"/>
        </w:rPr>
        <w:t>–</w:t>
      </w:r>
      <w:r w:rsidRPr="00A53E8E">
        <w:rPr>
          <w:spacing w:val="-9"/>
          <w:sz w:val="22"/>
          <w:szCs w:val="22"/>
        </w:rPr>
        <w:t xml:space="preserve"> </w:t>
      </w:r>
      <w:r w:rsidRPr="00A53E8E">
        <w:rPr>
          <w:sz w:val="22"/>
          <w:szCs w:val="22"/>
        </w:rPr>
        <w:t>Short</w:t>
      </w:r>
      <w:r w:rsidRPr="00A53E8E">
        <w:rPr>
          <w:spacing w:val="-9"/>
          <w:sz w:val="22"/>
          <w:szCs w:val="22"/>
        </w:rPr>
        <w:t xml:space="preserve"> </w:t>
      </w:r>
      <w:r w:rsidRPr="00A53E8E">
        <w:rPr>
          <w:sz w:val="22"/>
          <w:szCs w:val="22"/>
        </w:rPr>
        <w:t>Term</w:t>
      </w:r>
      <w:r w:rsidRPr="00A53E8E">
        <w:rPr>
          <w:spacing w:val="-8"/>
          <w:sz w:val="22"/>
          <w:szCs w:val="22"/>
        </w:rPr>
        <w:t xml:space="preserve"> </w:t>
      </w:r>
      <w:r w:rsidRPr="00A53E8E">
        <w:rPr>
          <w:sz w:val="22"/>
          <w:szCs w:val="22"/>
        </w:rPr>
        <w:t>Sick</w:t>
      </w:r>
      <w:r w:rsidRPr="00A53E8E">
        <w:rPr>
          <w:spacing w:val="-10"/>
          <w:sz w:val="22"/>
          <w:szCs w:val="22"/>
        </w:rPr>
        <w:t xml:space="preserve"> </w:t>
      </w:r>
      <w:r w:rsidRPr="00A53E8E">
        <w:rPr>
          <w:sz w:val="22"/>
          <w:szCs w:val="22"/>
        </w:rPr>
        <w:t>Leave and Disability Plan, the primary function of this position is to facilitate the Board’s Return to Work</w:t>
      </w:r>
      <w:r w:rsidRPr="00A53E8E">
        <w:rPr>
          <w:spacing w:val="-11"/>
          <w:sz w:val="22"/>
          <w:szCs w:val="22"/>
        </w:rPr>
        <w:t xml:space="preserve"> </w:t>
      </w:r>
      <w:r w:rsidRPr="00A53E8E">
        <w:rPr>
          <w:sz w:val="22"/>
          <w:szCs w:val="22"/>
        </w:rPr>
        <w:t>(rehabilitation)</w:t>
      </w:r>
      <w:r w:rsidRPr="00A53E8E">
        <w:rPr>
          <w:spacing w:val="-12"/>
          <w:sz w:val="22"/>
          <w:szCs w:val="22"/>
        </w:rPr>
        <w:t xml:space="preserve"> </w:t>
      </w:r>
      <w:r w:rsidRPr="00A53E8E">
        <w:rPr>
          <w:sz w:val="22"/>
          <w:szCs w:val="22"/>
        </w:rPr>
        <w:t>program</w:t>
      </w:r>
      <w:r w:rsidRPr="00A53E8E">
        <w:rPr>
          <w:spacing w:val="-7"/>
          <w:sz w:val="22"/>
          <w:szCs w:val="22"/>
        </w:rPr>
        <w:t xml:space="preserve"> </w:t>
      </w:r>
      <w:r w:rsidRPr="00A53E8E">
        <w:rPr>
          <w:sz w:val="22"/>
          <w:szCs w:val="22"/>
        </w:rPr>
        <w:t>and</w:t>
      </w:r>
      <w:r w:rsidRPr="00A53E8E">
        <w:rPr>
          <w:spacing w:val="-9"/>
          <w:sz w:val="22"/>
          <w:szCs w:val="22"/>
        </w:rPr>
        <w:t xml:space="preserve"> </w:t>
      </w:r>
      <w:r w:rsidRPr="00A53E8E">
        <w:rPr>
          <w:sz w:val="22"/>
          <w:szCs w:val="22"/>
        </w:rPr>
        <w:t>Modified</w:t>
      </w:r>
      <w:r w:rsidRPr="00A53E8E">
        <w:rPr>
          <w:spacing w:val="-10"/>
          <w:sz w:val="22"/>
          <w:szCs w:val="22"/>
        </w:rPr>
        <w:t xml:space="preserve"> </w:t>
      </w:r>
      <w:r w:rsidRPr="00A53E8E">
        <w:rPr>
          <w:sz w:val="22"/>
          <w:szCs w:val="22"/>
        </w:rPr>
        <w:t>Work</w:t>
      </w:r>
      <w:r w:rsidRPr="00A53E8E">
        <w:rPr>
          <w:spacing w:val="-9"/>
          <w:sz w:val="22"/>
          <w:szCs w:val="22"/>
        </w:rPr>
        <w:t xml:space="preserve"> </w:t>
      </w:r>
      <w:r w:rsidRPr="00A53E8E">
        <w:rPr>
          <w:sz w:val="22"/>
          <w:szCs w:val="22"/>
        </w:rPr>
        <w:t>Plans</w:t>
      </w:r>
      <w:r w:rsidRPr="00A53E8E">
        <w:rPr>
          <w:spacing w:val="-11"/>
          <w:sz w:val="22"/>
          <w:szCs w:val="22"/>
        </w:rPr>
        <w:t xml:space="preserve"> </w:t>
      </w:r>
      <w:r w:rsidRPr="00A53E8E">
        <w:rPr>
          <w:sz w:val="22"/>
          <w:szCs w:val="22"/>
        </w:rPr>
        <w:t>that</w:t>
      </w:r>
      <w:r w:rsidRPr="00A53E8E">
        <w:rPr>
          <w:spacing w:val="-6"/>
          <w:sz w:val="22"/>
          <w:szCs w:val="22"/>
        </w:rPr>
        <w:t xml:space="preserve"> </w:t>
      </w:r>
      <w:r w:rsidRPr="00A53E8E">
        <w:rPr>
          <w:sz w:val="22"/>
          <w:szCs w:val="22"/>
        </w:rPr>
        <w:t>result</w:t>
      </w:r>
      <w:r w:rsidRPr="00A53E8E">
        <w:rPr>
          <w:spacing w:val="-11"/>
          <w:sz w:val="22"/>
          <w:szCs w:val="22"/>
        </w:rPr>
        <w:t xml:space="preserve"> </w:t>
      </w:r>
      <w:r w:rsidRPr="00A53E8E">
        <w:rPr>
          <w:sz w:val="22"/>
          <w:szCs w:val="22"/>
        </w:rPr>
        <w:t>from</w:t>
      </w:r>
      <w:r w:rsidRPr="00A53E8E">
        <w:rPr>
          <w:spacing w:val="-9"/>
          <w:sz w:val="22"/>
          <w:szCs w:val="22"/>
        </w:rPr>
        <w:t xml:space="preserve"> </w:t>
      </w:r>
      <w:r w:rsidRPr="00A53E8E">
        <w:rPr>
          <w:sz w:val="22"/>
          <w:szCs w:val="22"/>
        </w:rPr>
        <w:t>Short</w:t>
      </w:r>
      <w:r w:rsidRPr="00A53E8E">
        <w:rPr>
          <w:spacing w:val="-10"/>
          <w:sz w:val="22"/>
          <w:szCs w:val="22"/>
        </w:rPr>
        <w:t xml:space="preserve"> </w:t>
      </w:r>
      <w:r w:rsidRPr="00A53E8E">
        <w:rPr>
          <w:sz w:val="22"/>
          <w:szCs w:val="22"/>
        </w:rPr>
        <w:t>Term</w:t>
      </w:r>
      <w:r w:rsidRPr="00A53E8E">
        <w:rPr>
          <w:spacing w:val="-5"/>
          <w:sz w:val="22"/>
          <w:szCs w:val="22"/>
        </w:rPr>
        <w:t xml:space="preserve"> </w:t>
      </w:r>
      <w:r w:rsidRPr="00A53E8E">
        <w:rPr>
          <w:sz w:val="22"/>
          <w:szCs w:val="22"/>
        </w:rPr>
        <w:t>Disability claims as well as other disability related absences in accordance with all the legislative and medical requirements/guidelines, and Board policies and procedures.</w:t>
      </w:r>
    </w:p>
    <w:p w14:paraId="0BC426BF" w14:textId="77777777" w:rsidR="00460D50" w:rsidRPr="00A53E8E" w:rsidRDefault="00460D50" w:rsidP="00D41886">
      <w:pPr>
        <w:pStyle w:val="NoSpacing"/>
        <w:shd w:val="clear" w:color="auto" w:fill="FFFFFF" w:themeFill="background1"/>
        <w:rPr>
          <w:sz w:val="22"/>
          <w:szCs w:val="22"/>
        </w:rPr>
      </w:pPr>
    </w:p>
    <w:p w14:paraId="0F94AA13" w14:textId="77777777" w:rsidR="00460D50" w:rsidRPr="000739EE" w:rsidRDefault="00460D50" w:rsidP="00460D50">
      <w:pPr>
        <w:pStyle w:val="ListParagraph"/>
        <w:widowControl w:val="0"/>
        <w:numPr>
          <w:ilvl w:val="0"/>
          <w:numId w:val="3"/>
        </w:numPr>
        <w:tabs>
          <w:tab w:val="left" w:pos="937"/>
          <w:tab w:val="left" w:pos="940"/>
        </w:tabs>
        <w:autoSpaceDE w:val="0"/>
        <w:autoSpaceDN w:val="0"/>
        <w:spacing w:after="0" w:line="240" w:lineRule="auto"/>
        <w:ind w:left="940" w:right="292"/>
        <w:contextualSpacing w:val="0"/>
      </w:pPr>
      <w:r w:rsidRPr="000739EE">
        <w:t>Develop, coordinate and implement Modified Work Plans for the Sick Leave and Disability</w:t>
      </w:r>
      <w:r w:rsidRPr="000739EE">
        <w:rPr>
          <w:spacing w:val="-13"/>
        </w:rPr>
        <w:t xml:space="preserve"> </w:t>
      </w:r>
      <w:r w:rsidRPr="000739EE">
        <w:t>Department</w:t>
      </w:r>
      <w:r w:rsidRPr="000739EE">
        <w:rPr>
          <w:spacing w:val="-11"/>
        </w:rPr>
        <w:t xml:space="preserve"> </w:t>
      </w:r>
      <w:r w:rsidRPr="000739EE">
        <w:t>resulting</w:t>
      </w:r>
      <w:r w:rsidRPr="000739EE">
        <w:rPr>
          <w:spacing w:val="-14"/>
        </w:rPr>
        <w:t xml:space="preserve"> </w:t>
      </w:r>
      <w:r w:rsidRPr="000739EE">
        <w:t>from</w:t>
      </w:r>
      <w:r w:rsidRPr="000739EE">
        <w:rPr>
          <w:spacing w:val="-7"/>
        </w:rPr>
        <w:t xml:space="preserve"> </w:t>
      </w:r>
      <w:r w:rsidRPr="000739EE">
        <w:t>STD</w:t>
      </w:r>
      <w:r w:rsidRPr="000739EE">
        <w:rPr>
          <w:spacing w:val="-15"/>
        </w:rPr>
        <w:t xml:space="preserve"> </w:t>
      </w:r>
      <w:r w:rsidRPr="000739EE">
        <w:t>and</w:t>
      </w:r>
      <w:r w:rsidRPr="000739EE">
        <w:rPr>
          <w:spacing w:val="-14"/>
        </w:rPr>
        <w:t xml:space="preserve"> </w:t>
      </w:r>
      <w:r w:rsidRPr="000739EE">
        <w:t>LTD</w:t>
      </w:r>
      <w:r w:rsidRPr="000739EE">
        <w:rPr>
          <w:spacing w:val="-13"/>
        </w:rPr>
        <w:t xml:space="preserve"> </w:t>
      </w:r>
      <w:r w:rsidRPr="000739EE">
        <w:t>absences</w:t>
      </w:r>
      <w:r w:rsidRPr="000739EE">
        <w:rPr>
          <w:spacing w:val="-14"/>
        </w:rPr>
        <w:t xml:space="preserve"> </w:t>
      </w:r>
      <w:r w:rsidRPr="000739EE">
        <w:t>and</w:t>
      </w:r>
      <w:r w:rsidRPr="000739EE">
        <w:rPr>
          <w:spacing w:val="-14"/>
        </w:rPr>
        <w:t xml:space="preserve"> </w:t>
      </w:r>
      <w:r w:rsidRPr="000739EE">
        <w:t>other</w:t>
      </w:r>
      <w:r w:rsidRPr="000739EE">
        <w:rPr>
          <w:spacing w:val="-13"/>
        </w:rPr>
        <w:t xml:space="preserve"> </w:t>
      </w:r>
      <w:r w:rsidRPr="000739EE">
        <w:t>disability</w:t>
      </w:r>
      <w:r w:rsidRPr="000739EE">
        <w:rPr>
          <w:spacing w:val="-11"/>
        </w:rPr>
        <w:t xml:space="preserve"> </w:t>
      </w:r>
      <w:r w:rsidRPr="000739EE">
        <w:t xml:space="preserve">related </w:t>
      </w:r>
      <w:r w:rsidRPr="000739EE">
        <w:rPr>
          <w:spacing w:val="-2"/>
        </w:rPr>
        <w:t>absences/accommodations</w:t>
      </w:r>
    </w:p>
    <w:p w14:paraId="554D57F8" w14:textId="77777777" w:rsidR="00460D50" w:rsidRPr="000739EE" w:rsidRDefault="00460D50" w:rsidP="00460D50">
      <w:pPr>
        <w:pStyle w:val="ListParagraph"/>
        <w:widowControl w:val="0"/>
        <w:numPr>
          <w:ilvl w:val="0"/>
          <w:numId w:val="3"/>
        </w:numPr>
        <w:tabs>
          <w:tab w:val="left" w:pos="938"/>
        </w:tabs>
        <w:autoSpaceDE w:val="0"/>
        <w:autoSpaceDN w:val="0"/>
        <w:spacing w:after="0" w:line="240" w:lineRule="auto"/>
        <w:ind w:left="938" w:right="727"/>
        <w:contextualSpacing w:val="0"/>
      </w:pPr>
      <w:r w:rsidRPr="000739EE">
        <w:lastRenderedPageBreak/>
        <w:t>Conduct negotiations between the injured employee, the carrier (if applicable), the treating</w:t>
      </w:r>
      <w:r w:rsidRPr="000739EE">
        <w:rPr>
          <w:spacing w:val="-15"/>
        </w:rPr>
        <w:t xml:space="preserve"> </w:t>
      </w:r>
      <w:r w:rsidRPr="000739EE">
        <w:t>physician,</w:t>
      </w:r>
      <w:r w:rsidRPr="000739EE">
        <w:rPr>
          <w:spacing w:val="-13"/>
        </w:rPr>
        <w:t xml:space="preserve"> </w:t>
      </w:r>
      <w:r w:rsidRPr="000739EE">
        <w:t>and</w:t>
      </w:r>
      <w:r w:rsidRPr="000739EE">
        <w:rPr>
          <w:spacing w:val="-15"/>
        </w:rPr>
        <w:t xml:space="preserve"> </w:t>
      </w:r>
      <w:r w:rsidRPr="000739EE">
        <w:t>the</w:t>
      </w:r>
      <w:r w:rsidRPr="000739EE">
        <w:rPr>
          <w:spacing w:val="-14"/>
        </w:rPr>
        <w:t xml:space="preserve"> </w:t>
      </w:r>
      <w:r w:rsidRPr="000739EE">
        <w:t>employee’s</w:t>
      </w:r>
      <w:r w:rsidRPr="000739EE">
        <w:rPr>
          <w:spacing w:val="-12"/>
        </w:rPr>
        <w:t xml:space="preserve"> </w:t>
      </w:r>
      <w:r w:rsidRPr="000739EE">
        <w:t>immediate</w:t>
      </w:r>
      <w:r w:rsidRPr="000739EE">
        <w:rPr>
          <w:spacing w:val="-14"/>
        </w:rPr>
        <w:t xml:space="preserve"> </w:t>
      </w:r>
      <w:r w:rsidRPr="000739EE">
        <w:t>direct</w:t>
      </w:r>
      <w:r w:rsidRPr="000739EE">
        <w:rPr>
          <w:spacing w:val="-11"/>
        </w:rPr>
        <w:t xml:space="preserve"> </w:t>
      </w:r>
      <w:r w:rsidRPr="000739EE">
        <w:t>report</w:t>
      </w:r>
      <w:r w:rsidRPr="000739EE">
        <w:rPr>
          <w:spacing w:val="-12"/>
        </w:rPr>
        <w:t xml:space="preserve"> </w:t>
      </w:r>
      <w:r w:rsidRPr="000739EE">
        <w:t>to</w:t>
      </w:r>
      <w:r w:rsidRPr="000739EE">
        <w:rPr>
          <w:spacing w:val="-13"/>
        </w:rPr>
        <w:t xml:space="preserve"> </w:t>
      </w:r>
      <w:r w:rsidRPr="000739EE">
        <w:t>facilitate</w:t>
      </w:r>
      <w:r w:rsidRPr="000739EE">
        <w:rPr>
          <w:spacing w:val="-14"/>
        </w:rPr>
        <w:t xml:space="preserve"> </w:t>
      </w:r>
      <w:r w:rsidRPr="000739EE">
        <w:t>early</w:t>
      </w:r>
      <w:r w:rsidRPr="000739EE">
        <w:rPr>
          <w:spacing w:val="-12"/>
        </w:rPr>
        <w:t xml:space="preserve"> </w:t>
      </w:r>
      <w:r w:rsidRPr="000739EE">
        <w:t>and safe return to work</w:t>
      </w:r>
    </w:p>
    <w:p w14:paraId="1334A05C" w14:textId="77777777" w:rsidR="00460D50" w:rsidRPr="000739EE" w:rsidRDefault="00460D50" w:rsidP="00460D50">
      <w:pPr>
        <w:pStyle w:val="ListParagraph"/>
        <w:widowControl w:val="0"/>
        <w:numPr>
          <w:ilvl w:val="0"/>
          <w:numId w:val="3"/>
        </w:numPr>
        <w:tabs>
          <w:tab w:val="left" w:pos="937"/>
        </w:tabs>
        <w:autoSpaceDE w:val="0"/>
        <w:autoSpaceDN w:val="0"/>
        <w:spacing w:after="0" w:line="280" w:lineRule="exact"/>
        <w:contextualSpacing w:val="0"/>
      </w:pPr>
      <w:r w:rsidRPr="000739EE">
        <w:t>Create</w:t>
      </w:r>
      <w:r w:rsidRPr="000739EE">
        <w:rPr>
          <w:spacing w:val="-17"/>
        </w:rPr>
        <w:t xml:space="preserve"> </w:t>
      </w:r>
      <w:r w:rsidRPr="000739EE">
        <w:t>appropriate</w:t>
      </w:r>
      <w:r w:rsidRPr="000739EE">
        <w:rPr>
          <w:spacing w:val="-17"/>
        </w:rPr>
        <w:t xml:space="preserve"> </w:t>
      </w:r>
      <w:r w:rsidRPr="000739EE">
        <w:t>modified</w:t>
      </w:r>
      <w:r w:rsidRPr="000739EE">
        <w:rPr>
          <w:spacing w:val="-13"/>
        </w:rPr>
        <w:t xml:space="preserve"> </w:t>
      </w:r>
      <w:r w:rsidRPr="000739EE">
        <w:t>job</w:t>
      </w:r>
      <w:r w:rsidRPr="000739EE">
        <w:rPr>
          <w:spacing w:val="-14"/>
        </w:rPr>
        <w:t xml:space="preserve"> </w:t>
      </w:r>
      <w:r w:rsidRPr="000739EE">
        <w:t>plan</w:t>
      </w:r>
      <w:r w:rsidRPr="000739EE">
        <w:rPr>
          <w:spacing w:val="-13"/>
        </w:rPr>
        <w:t xml:space="preserve"> </w:t>
      </w:r>
      <w:r w:rsidRPr="000739EE">
        <w:t>for</w:t>
      </w:r>
      <w:r w:rsidRPr="000739EE">
        <w:rPr>
          <w:spacing w:val="-12"/>
        </w:rPr>
        <w:t xml:space="preserve"> </w:t>
      </w:r>
      <w:r w:rsidRPr="000739EE">
        <w:t>transition</w:t>
      </w:r>
      <w:r w:rsidRPr="000739EE">
        <w:rPr>
          <w:spacing w:val="-13"/>
        </w:rPr>
        <w:t xml:space="preserve"> </w:t>
      </w:r>
      <w:r w:rsidRPr="000739EE">
        <w:t>back</w:t>
      </w:r>
      <w:r w:rsidRPr="000739EE">
        <w:rPr>
          <w:spacing w:val="-13"/>
        </w:rPr>
        <w:t xml:space="preserve"> </w:t>
      </w:r>
      <w:r w:rsidRPr="000739EE">
        <w:t>to</w:t>
      </w:r>
      <w:r w:rsidRPr="000739EE">
        <w:rPr>
          <w:spacing w:val="-11"/>
        </w:rPr>
        <w:t xml:space="preserve"> </w:t>
      </w:r>
      <w:r w:rsidRPr="000739EE">
        <w:rPr>
          <w:spacing w:val="-4"/>
        </w:rPr>
        <w:t>work</w:t>
      </w:r>
    </w:p>
    <w:p w14:paraId="64F8A609" w14:textId="77777777" w:rsidR="00460D50" w:rsidRPr="000739EE" w:rsidRDefault="00460D50" w:rsidP="00460D50">
      <w:pPr>
        <w:pStyle w:val="ListParagraph"/>
        <w:widowControl w:val="0"/>
        <w:numPr>
          <w:ilvl w:val="0"/>
          <w:numId w:val="3"/>
        </w:numPr>
        <w:tabs>
          <w:tab w:val="left" w:pos="938"/>
        </w:tabs>
        <w:autoSpaceDE w:val="0"/>
        <w:autoSpaceDN w:val="0"/>
        <w:spacing w:before="5" w:after="0" w:line="240" w:lineRule="auto"/>
        <w:ind w:left="938" w:right="524"/>
        <w:contextualSpacing w:val="0"/>
      </w:pPr>
      <w:r w:rsidRPr="000739EE">
        <w:t>Communicate with the appropriate treating physician to determine changes in the status</w:t>
      </w:r>
      <w:r w:rsidRPr="000739EE">
        <w:rPr>
          <w:spacing w:val="-8"/>
        </w:rPr>
        <w:t xml:space="preserve"> </w:t>
      </w:r>
      <w:r w:rsidRPr="000739EE">
        <w:t>of</w:t>
      </w:r>
      <w:r w:rsidRPr="000739EE">
        <w:rPr>
          <w:spacing w:val="-6"/>
        </w:rPr>
        <w:t xml:space="preserve"> </w:t>
      </w:r>
      <w:r w:rsidRPr="000739EE">
        <w:t>the</w:t>
      </w:r>
      <w:r w:rsidRPr="000739EE">
        <w:rPr>
          <w:spacing w:val="-6"/>
        </w:rPr>
        <w:t xml:space="preserve"> </w:t>
      </w:r>
      <w:r w:rsidRPr="000739EE">
        <w:t>injured</w:t>
      </w:r>
      <w:r w:rsidRPr="000739EE">
        <w:rPr>
          <w:spacing w:val="-7"/>
        </w:rPr>
        <w:t xml:space="preserve"> </w:t>
      </w:r>
      <w:r w:rsidRPr="000739EE">
        <w:t>employee’s</w:t>
      </w:r>
      <w:r w:rsidRPr="000739EE">
        <w:rPr>
          <w:spacing w:val="-5"/>
        </w:rPr>
        <w:t xml:space="preserve"> </w:t>
      </w:r>
      <w:r w:rsidRPr="000739EE">
        <w:t>level</w:t>
      </w:r>
      <w:r w:rsidRPr="000739EE">
        <w:rPr>
          <w:spacing w:val="-7"/>
        </w:rPr>
        <w:t xml:space="preserve"> </w:t>
      </w:r>
      <w:r w:rsidRPr="000739EE">
        <w:t>of</w:t>
      </w:r>
      <w:r w:rsidRPr="000739EE">
        <w:rPr>
          <w:spacing w:val="-7"/>
        </w:rPr>
        <w:t xml:space="preserve"> </w:t>
      </w:r>
      <w:r w:rsidRPr="000739EE">
        <w:t>disability</w:t>
      </w:r>
      <w:r w:rsidRPr="000739EE">
        <w:rPr>
          <w:spacing w:val="-7"/>
        </w:rPr>
        <w:t xml:space="preserve"> </w:t>
      </w:r>
      <w:r w:rsidRPr="000739EE">
        <w:t>(i.e.</w:t>
      </w:r>
      <w:r w:rsidRPr="000739EE">
        <w:rPr>
          <w:spacing w:val="-5"/>
        </w:rPr>
        <w:t xml:space="preserve"> </w:t>
      </w:r>
      <w:r w:rsidRPr="000739EE">
        <w:t>from</w:t>
      </w:r>
      <w:r w:rsidRPr="000739EE">
        <w:rPr>
          <w:spacing w:val="-4"/>
        </w:rPr>
        <w:t xml:space="preserve"> </w:t>
      </w:r>
      <w:r w:rsidRPr="000739EE">
        <w:t>totally</w:t>
      </w:r>
      <w:r w:rsidRPr="000739EE">
        <w:rPr>
          <w:spacing w:val="-7"/>
        </w:rPr>
        <w:t xml:space="preserve"> </w:t>
      </w:r>
      <w:r w:rsidRPr="000739EE">
        <w:t>disabled</w:t>
      </w:r>
      <w:r w:rsidRPr="000739EE">
        <w:rPr>
          <w:spacing w:val="-7"/>
        </w:rPr>
        <w:t xml:space="preserve"> </w:t>
      </w:r>
      <w:proofErr w:type="gramStart"/>
      <w:r w:rsidRPr="000739EE">
        <w:t>to</w:t>
      </w:r>
      <w:proofErr w:type="gramEnd"/>
      <w:r w:rsidRPr="000739EE">
        <w:rPr>
          <w:spacing w:val="-7"/>
        </w:rPr>
        <w:t xml:space="preserve"> </w:t>
      </w:r>
      <w:r w:rsidRPr="000739EE">
        <w:t xml:space="preserve">partially </w:t>
      </w:r>
      <w:r w:rsidRPr="000739EE">
        <w:rPr>
          <w:spacing w:val="-2"/>
        </w:rPr>
        <w:t>disabled)</w:t>
      </w:r>
    </w:p>
    <w:p w14:paraId="3206A573" w14:textId="77777777" w:rsidR="00460D50" w:rsidRPr="000739EE" w:rsidRDefault="00460D50" w:rsidP="00460D50">
      <w:pPr>
        <w:pStyle w:val="ListParagraph"/>
        <w:widowControl w:val="0"/>
        <w:numPr>
          <w:ilvl w:val="0"/>
          <w:numId w:val="3"/>
        </w:numPr>
        <w:tabs>
          <w:tab w:val="left" w:pos="937"/>
        </w:tabs>
        <w:autoSpaceDE w:val="0"/>
        <w:autoSpaceDN w:val="0"/>
        <w:spacing w:after="0" w:line="277" w:lineRule="exact"/>
        <w:contextualSpacing w:val="0"/>
      </w:pPr>
      <w:r w:rsidRPr="000739EE">
        <w:t>Track</w:t>
      </w:r>
      <w:r w:rsidRPr="000739EE">
        <w:rPr>
          <w:spacing w:val="-19"/>
        </w:rPr>
        <w:t xml:space="preserve"> </w:t>
      </w:r>
      <w:r w:rsidRPr="000739EE">
        <w:t>and</w:t>
      </w:r>
      <w:r w:rsidRPr="000739EE">
        <w:rPr>
          <w:spacing w:val="-17"/>
        </w:rPr>
        <w:t xml:space="preserve"> </w:t>
      </w:r>
      <w:r w:rsidRPr="000739EE">
        <w:t>monitor</w:t>
      </w:r>
      <w:r w:rsidRPr="000739EE">
        <w:rPr>
          <w:spacing w:val="-16"/>
        </w:rPr>
        <w:t xml:space="preserve"> </w:t>
      </w:r>
      <w:r w:rsidRPr="000739EE">
        <w:t>progression</w:t>
      </w:r>
      <w:r w:rsidRPr="000739EE">
        <w:rPr>
          <w:spacing w:val="-17"/>
        </w:rPr>
        <w:t xml:space="preserve"> </w:t>
      </w:r>
      <w:r w:rsidRPr="000739EE">
        <w:t>of</w:t>
      </w:r>
      <w:r w:rsidRPr="000739EE">
        <w:rPr>
          <w:spacing w:val="-16"/>
        </w:rPr>
        <w:t xml:space="preserve"> </w:t>
      </w:r>
      <w:r w:rsidRPr="000739EE">
        <w:t>modified</w:t>
      </w:r>
      <w:r w:rsidRPr="000739EE">
        <w:rPr>
          <w:spacing w:val="-14"/>
        </w:rPr>
        <w:t xml:space="preserve"> </w:t>
      </w:r>
      <w:r w:rsidRPr="000739EE">
        <w:t>work</w:t>
      </w:r>
      <w:r w:rsidRPr="000739EE">
        <w:rPr>
          <w:spacing w:val="-13"/>
        </w:rPr>
        <w:t xml:space="preserve"> </w:t>
      </w:r>
      <w:r w:rsidRPr="000739EE">
        <w:t>plans,</w:t>
      </w:r>
      <w:r w:rsidRPr="000739EE">
        <w:rPr>
          <w:spacing w:val="-16"/>
        </w:rPr>
        <w:t xml:space="preserve"> </w:t>
      </w:r>
      <w:r w:rsidRPr="000739EE">
        <w:t>including</w:t>
      </w:r>
      <w:r w:rsidRPr="000739EE">
        <w:rPr>
          <w:spacing w:val="-15"/>
        </w:rPr>
        <w:t xml:space="preserve"> </w:t>
      </w:r>
      <w:r w:rsidRPr="000739EE">
        <w:t>absence</w:t>
      </w:r>
      <w:r w:rsidRPr="000739EE">
        <w:rPr>
          <w:spacing w:val="-13"/>
        </w:rPr>
        <w:t xml:space="preserve"> </w:t>
      </w:r>
      <w:r w:rsidRPr="000739EE">
        <w:rPr>
          <w:spacing w:val="-2"/>
        </w:rPr>
        <w:t>coding</w:t>
      </w:r>
    </w:p>
    <w:p w14:paraId="4406021F" w14:textId="77777777" w:rsidR="00460D50" w:rsidRPr="000739EE" w:rsidRDefault="00460D50" w:rsidP="00460D50">
      <w:pPr>
        <w:pStyle w:val="ListParagraph"/>
        <w:widowControl w:val="0"/>
        <w:numPr>
          <w:ilvl w:val="0"/>
          <w:numId w:val="3"/>
        </w:numPr>
        <w:tabs>
          <w:tab w:val="left" w:pos="937"/>
          <w:tab w:val="left" w:pos="940"/>
        </w:tabs>
        <w:autoSpaceDE w:val="0"/>
        <w:autoSpaceDN w:val="0"/>
        <w:spacing w:before="7" w:after="0" w:line="240" w:lineRule="auto"/>
        <w:ind w:left="940" w:right="379"/>
        <w:contextualSpacing w:val="0"/>
      </w:pPr>
      <w:r w:rsidRPr="000739EE">
        <w:t>Prepare</w:t>
      </w:r>
      <w:r w:rsidRPr="000739EE">
        <w:rPr>
          <w:spacing w:val="-14"/>
        </w:rPr>
        <w:t xml:space="preserve"> </w:t>
      </w:r>
      <w:r w:rsidRPr="000739EE">
        <w:t>performance</w:t>
      </w:r>
      <w:r w:rsidRPr="000739EE">
        <w:rPr>
          <w:spacing w:val="-11"/>
        </w:rPr>
        <w:t xml:space="preserve"> </w:t>
      </w:r>
      <w:r w:rsidRPr="000739EE">
        <w:t>statistics</w:t>
      </w:r>
      <w:r w:rsidRPr="000739EE">
        <w:rPr>
          <w:spacing w:val="-14"/>
        </w:rPr>
        <w:t xml:space="preserve"> </w:t>
      </w:r>
      <w:r w:rsidRPr="000739EE">
        <w:t>on</w:t>
      </w:r>
      <w:r w:rsidRPr="000739EE">
        <w:rPr>
          <w:spacing w:val="-14"/>
        </w:rPr>
        <w:t xml:space="preserve"> </w:t>
      </w:r>
      <w:r w:rsidRPr="000739EE">
        <w:t>modified</w:t>
      </w:r>
      <w:r w:rsidRPr="000739EE">
        <w:rPr>
          <w:spacing w:val="-13"/>
        </w:rPr>
        <w:t xml:space="preserve"> </w:t>
      </w:r>
      <w:r w:rsidRPr="000739EE">
        <w:t>work</w:t>
      </w:r>
      <w:r w:rsidRPr="000739EE">
        <w:rPr>
          <w:spacing w:val="-15"/>
        </w:rPr>
        <w:t xml:space="preserve"> </w:t>
      </w:r>
      <w:r w:rsidRPr="000739EE">
        <w:t>program</w:t>
      </w:r>
      <w:r w:rsidRPr="000739EE">
        <w:rPr>
          <w:spacing w:val="-8"/>
        </w:rPr>
        <w:t xml:space="preserve"> </w:t>
      </w:r>
      <w:r w:rsidRPr="000739EE">
        <w:t>and</w:t>
      </w:r>
      <w:r w:rsidRPr="000739EE">
        <w:rPr>
          <w:spacing w:val="-14"/>
        </w:rPr>
        <w:t xml:space="preserve"> </w:t>
      </w:r>
      <w:r w:rsidRPr="000739EE">
        <w:t>maximizing</w:t>
      </w:r>
      <w:r w:rsidRPr="000739EE">
        <w:rPr>
          <w:spacing w:val="-14"/>
        </w:rPr>
        <w:t xml:space="preserve"> </w:t>
      </w:r>
      <w:r w:rsidRPr="000739EE">
        <w:t>usage</w:t>
      </w:r>
      <w:r w:rsidRPr="000739EE">
        <w:rPr>
          <w:spacing w:val="-13"/>
        </w:rPr>
        <w:t xml:space="preserve"> </w:t>
      </w:r>
      <w:r w:rsidRPr="000739EE">
        <w:t>of</w:t>
      </w:r>
      <w:r w:rsidRPr="000739EE">
        <w:rPr>
          <w:spacing w:val="-12"/>
        </w:rPr>
        <w:t xml:space="preserve"> </w:t>
      </w:r>
      <w:r w:rsidRPr="000739EE">
        <w:t>the Parklane/HRIS software for efficient claims management</w:t>
      </w:r>
    </w:p>
    <w:p w14:paraId="358C34D5" w14:textId="77777777" w:rsidR="00460D50" w:rsidRPr="00D2464F" w:rsidRDefault="00460D50" w:rsidP="00460D50">
      <w:pPr>
        <w:pStyle w:val="ListParagraph"/>
        <w:widowControl w:val="0"/>
        <w:numPr>
          <w:ilvl w:val="0"/>
          <w:numId w:val="3"/>
        </w:numPr>
        <w:tabs>
          <w:tab w:val="left" w:pos="937"/>
          <w:tab w:val="left" w:pos="940"/>
        </w:tabs>
        <w:autoSpaceDE w:val="0"/>
        <w:autoSpaceDN w:val="0"/>
        <w:spacing w:after="0" w:line="240" w:lineRule="auto"/>
        <w:ind w:left="940" w:right="267"/>
        <w:contextualSpacing w:val="0"/>
      </w:pPr>
      <w:r w:rsidRPr="000739EE">
        <w:t>Act</w:t>
      </w:r>
      <w:r w:rsidRPr="000739EE">
        <w:rPr>
          <w:spacing w:val="-3"/>
        </w:rPr>
        <w:t xml:space="preserve"> </w:t>
      </w:r>
      <w:r w:rsidRPr="000739EE">
        <w:t>as</w:t>
      </w:r>
      <w:r w:rsidRPr="000739EE">
        <w:rPr>
          <w:spacing w:val="-4"/>
        </w:rPr>
        <w:t xml:space="preserve"> </w:t>
      </w:r>
      <w:r w:rsidRPr="000739EE">
        <w:t>resource</w:t>
      </w:r>
      <w:r w:rsidRPr="000739EE">
        <w:rPr>
          <w:spacing w:val="-6"/>
        </w:rPr>
        <w:t xml:space="preserve"> </w:t>
      </w:r>
      <w:r w:rsidRPr="000739EE">
        <w:t>person</w:t>
      </w:r>
      <w:r w:rsidRPr="000739EE">
        <w:rPr>
          <w:spacing w:val="-3"/>
        </w:rPr>
        <w:t xml:space="preserve"> </w:t>
      </w:r>
      <w:r w:rsidRPr="000739EE">
        <w:t>for</w:t>
      </w:r>
      <w:r w:rsidRPr="000739EE">
        <w:rPr>
          <w:spacing w:val="-5"/>
        </w:rPr>
        <w:t xml:space="preserve"> </w:t>
      </w:r>
      <w:r w:rsidRPr="000739EE">
        <w:t>Modified</w:t>
      </w:r>
      <w:r w:rsidRPr="000739EE">
        <w:rPr>
          <w:spacing w:val="-6"/>
        </w:rPr>
        <w:t xml:space="preserve"> </w:t>
      </w:r>
      <w:r w:rsidRPr="000739EE">
        <w:t>Work</w:t>
      </w:r>
      <w:r w:rsidRPr="000739EE">
        <w:rPr>
          <w:spacing w:val="-4"/>
        </w:rPr>
        <w:t xml:space="preserve"> </w:t>
      </w:r>
      <w:r w:rsidRPr="000739EE">
        <w:t>Committee,</w:t>
      </w:r>
      <w:r w:rsidRPr="000739EE">
        <w:rPr>
          <w:spacing w:val="-4"/>
        </w:rPr>
        <w:t xml:space="preserve"> </w:t>
      </w:r>
      <w:r w:rsidRPr="000739EE">
        <w:t>keeping</w:t>
      </w:r>
      <w:r w:rsidRPr="000739EE">
        <w:rPr>
          <w:spacing w:val="-6"/>
        </w:rPr>
        <w:t xml:space="preserve"> </w:t>
      </w:r>
      <w:r w:rsidRPr="000739EE">
        <w:t>the</w:t>
      </w:r>
      <w:r w:rsidRPr="000739EE">
        <w:rPr>
          <w:spacing w:val="-6"/>
        </w:rPr>
        <w:t xml:space="preserve"> </w:t>
      </w:r>
      <w:r w:rsidRPr="000739EE">
        <w:t>Committee</w:t>
      </w:r>
      <w:r w:rsidRPr="000739EE">
        <w:rPr>
          <w:spacing w:val="-3"/>
        </w:rPr>
        <w:t xml:space="preserve"> </w:t>
      </w:r>
      <w:r w:rsidRPr="000739EE">
        <w:t>informed of</w:t>
      </w:r>
      <w:r w:rsidRPr="000739EE">
        <w:rPr>
          <w:spacing w:val="-8"/>
        </w:rPr>
        <w:t xml:space="preserve"> </w:t>
      </w:r>
      <w:r w:rsidRPr="000739EE">
        <w:t>T.C.D.S.B.’s</w:t>
      </w:r>
      <w:r w:rsidRPr="000739EE">
        <w:rPr>
          <w:spacing w:val="-11"/>
        </w:rPr>
        <w:t xml:space="preserve"> </w:t>
      </w:r>
      <w:r w:rsidRPr="000739EE">
        <w:t>practices</w:t>
      </w:r>
      <w:r w:rsidRPr="000739EE">
        <w:rPr>
          <w:spacing w:val="-12"/>
        </w:rPr>
        <w:t xml:space="preserve"> </w:t>
      </w:r>
      <w:r w:rsidRPr="000739EE">
        <w:t>and</w:t>
      </w:r>
      <w:r w:rsidRPr="000739EE">
        <w:rPr>
          <w:spacing w:val="-8"/>
        </w:rPr>
        <w:t xml:space="preserve"> </w:t>
      </w:r>
      <w:r w:rsidRPr="000739EE">
        <w:t>procedures</w:t>
      </w:r>
      <w:r w:rsidRPr="000739EE">
        <w:rPr>
          <w:spacing w:val="-10"/>
        </w:rPr>
        <w:t xml:space="preserve"> </w:t>
      </w:r>
      <w:r w:rsidRPr="000739EE">
        <w:t>and</w:t>
      </w:r>
      <w:r w:rsidRPr="000739EE">
        <w:rPr>
          <w:spacing w:val="-16"/>
        </w:rPr>
        <w:t xml:space="preserve"> </w:t>
      </w:r>
      <w:r w:rsidRPr="000739EE">
        <w:t>the</w:t>
      </w:r>
      <w:r w:rsidRPr="000739EE">
        <w:rPr>
          <w:spacing w:val="-11"/>
        </w:rPr>
        <w:t xml:space="preserve"> </w:t>
      </w:r>
      <w:r w:rsidRPr="000739EE">
        <w:t>current</w:t>
      </w:r>
      <w:r w:rsidRPr="000739EE">
        <w:rPr>
          <w:spacing w:val="-11"/>
        </w:rPr>
        <w:t xml:space="preserve"> </w:t>
      </w:r>
      <w:r w:rsidRPr="000739EE">
        <w:t>legislation</w:t>
      </w:r>
      <w:r w:rsidRPr="000739EE">
        <w:rPr>
          <w:spacing w:val="-16"/>
        </w:rPr>
        <w:t xml:space="preserve"> </w:t>
      </w:r>
      <w:r w:rsidRPr="000739EE">
        <w:t>as</w:t>
      </w:r>
      <w:r w:rsidRPr="000739EE">
        <w:rPr>
          <w:spacing w:val="-12"/>
        </w:rPr>
        <w:t xml:space="preserve"> </w:t>
      </w:r>
      <w:r w:rsidRPr="000739EE">
        <w:t>well</w:t>
      </w:r>
      <w:r w:rsidRPr="000739EE">
        <w:rPr>
          <w:spacing w:val="-12"/>
        </w:rPr>
        <w:t xml:space="preserve"> </w:t>
      </w:r>
      <w:r w:rsidRPr="000739EE">
        <w:t>as</w:t>
      </w:r>
      <w:r w:rsidRPr="000739EE">
        <w:rPr>
          <w:spacing w:val="-12"/>
        </w:rPr>
        <w:t xml:space="preserve"> </w:t>
      </w:r>
      <w:r w:rsidRPr="000739EE">
        <w:t xml:space="preserve">providing the Committee with necessary statistical reports and expertise on all sick leave related </w:t>
      </w:r>
      <w:r w:rsidRPr="000739EE">
        <w:rPr>
          <w:spacing w:val="-2"/>
        </w:rPr>
        <w:t>matters</w:t>
      </w:r>
    </w:p>
    <w:p w14:paraId="64218050" w14:textId="77777777" w:rsidR="00D2464F" w:rsidRPr="000739EE" w:rsidRDefault="00D2464F" w:rsidP="00D2464F">
      <w:pPr>
        <w:pStyle w:val="ListParagraph"/>
        <w:widowControl w:val="0"/>
        <w:numPr>
          <w:ilvl w:val="0"/>
          <w:numId w:val="3"/>
        </w:numPr>
        <w:tabs>
          <w:tab w:val="left" w:pos="937"/>
        </w:tabs>
        <w:autoSpaceDE w:val="0"/>
        <w:autoSpaceDN w:val="0"/>
        <w:spacing w:after="0" w:line="275" w:lineRule="exact"/>
        <w:contextualSpacing w:val="0"/>
      </w:pPr>
      <w:r w:rsidRPr="000739EE">
        <w:rPr>
          <w:spacing w:val="-2"/>
        </w:rPr>
        <w:t>Prepare</w:t>
      </w:r>
      <w:r w:rsidRPr="000739EE">
        <w:rPr>
          <w:spacing w:val="-9"/>
        </w:rPr>
        <w:t xml:space="preserve"> </w:t>
      </w:r>
      <w:r w:rsidRPr="000739EE">
        <w:rPr>
          <w:spacing w:val="-2"/>
        </w:rPr>
        <w:t>submissions</w:t>
      </w:r>
      <w:r w:rsidRPr="000739EE">
        <w:rPr>
          <w:spacing w:val="-5"/>
        </w:rPr>
        <w:t xml:space="preserve"> </w:t>
      </w:r>
      <w:r w:rsidRPr="000739EE">
        <w:rPr>
          <w:spacing w:val="-2"/>
        </w:rPr>
        <w:t>for</w:t>
      </w:r>
      <w:r w:rsidRPr="000739EE">
        <w:t xml:space="preserve"> </w:t>
      </w:r>
      <w:r w:rsidRPr="000739EE">
        <w:rPr>
          <w:spacing w:val="-2"/>
        </w:rPr>
        <w:t>grievances</w:t>
      </w:r>
      <w:r w:rsidRPr="000739EE">
        <w:rPr>
          <w:spacing w:val="-4"/>
        </w:rPr>
        <w:t xml:space="preserve"> </w:t>
      </w:r>
      <w:r w:rsidRPr="000739EE">
        <w:rPr>
          <w:spacing w:val="-2"/>
        </w:rPr>
        <w:t>and</w:t>
      </w:r>
      <w:r w:rsidRPr="000739EE">
        <w:rPr>
          <w:spacing w:val="-5"/>
        </w:rPr>
        <w:t xml:space="preserve"> </w:t>
      </w:r>
      <w:r w:rsidRPr="000739EE">
        <w:rPr>
          <w:spacing w:val="-2"/>
        </w:rPr>
        <w:t>arbitrations</w:t>
      </w:r>
      <w:r w:rsidRPr="000739EE">
        <w:rPr>
          <w:spacing w:val="1"/>
        </w:rPr>
        <w:t xml:space="preserve"> </w:t>
      </w:r>
      <w:r w:rsidRPr="000739EE">
        <w:rPr>
          <w:spacing w:val="-2"/>
        </w:rPr>
        <w:t>for</w:t>
      </w:r>
      <w:r w:rsidRPr="000739EE">
        <w:rPr>
          <w:spacing w:val="-4"/>
        </w:rPr>
        <w:t xml:space="preserve"> </w:t>
      </w:r>
      <w:r w:rsidRPr="000739EE">
        <w:rPr>
          <w:spacing w:val="-2"/>
        </w:rPr>
        <w:t>supervisors’</w:t>
      </w:r>
      <w:r w:rsidRPr="000739EE">
        <w:rPr>
          <w:spacing w:val="-3"/>
        </w:rPr>
        <w:t xml:space="preserve"> </w:t>
      </w:r>
      <w:r w:rsidRPr="000739EE">
        <w:rPr>
          <w:spacing w:val="-2"/>
        </w:rPr>
        <w:t>review</w:t>
      </w:r>
    </w:p>
    <w:p w14:paraId="744458C6" w14:textId="77777777" w:rsidR="00D2464F" w:rsidRPr="000739EE" w:rsidRDefault="00D2464F" w:rsidP="00D2464F">
      <w:pPr>
        <w:pStyle w:val="ListParagraph"/>
        <w:widowControl w:val="0"/>
        <w:numPr>
          <w:ilvl w:val="0"/>
          <w:numId w:val="3"/>
        </w:numPr>
        <w:tabs>
          <w:tab w:val="left" w:pos="937"/>
        </w:tabs>
        <w:autoSpaceDE w:val="0"/>
        <w:autoSpaceDN w:val="0"/>
        <w:spacing w:after="0" w:line="292" w:lineRule="exact"/>
        <w:contextualSpacing w:val="0"/>
      </w:pPr>
      <w:r w:rsidRPr="000739EE">
        <w:t>Perform</w:t>
      </w:r>
      <w:r w:rsidRPr="000739EE">
        <w:rPr>
          <w:spacing w:val="-17"/>
        </w:rPr>
        <w:t xml:space="preserve"> </w:t>
      </w:r>
      <w:r w:rsidRPr="000739EE">
        <w:t>other</w:t>
      </w:r>
      <w:r w:rsidRPr="000739EE">
        <w:rPr>
          <w:spacing w:val="-15"/>
        </w:rPr>
        <w:t xml:space="preserve"> </w:t>
      </w:r>
      <w:r w:rsidRPr="000739EE">
        <w:t>related</w:t>
      </w:r>
      <w:r w:rsidRPr="000739EE">
        <w:rPr>
          <w:spacing w:val="-12"/>
        </w:rPr>
        <w:t xml:space="preserve"> </w:t>
      </w:r>
      <w:r w:rsidRPr="000739EE">
        <w:t>duties</w:t>
      </w:r>
      <w:r w:rsidRPr="000739EE">
        <w:rPr>
          <w:spacing w:val="-15"/>
        </w:rPr>
        <w:t xml:space="preserve"> </w:t>
      </w:r>
      <w:r w:rsidRPr="000739EE">
        <w:t>and</w:t>
      </w:r>
      <w:r w:rsidRPr="000739EE">
        <w:rPr>
          <w:spacing w:val="-14"/>
        </w:rPr>
        <w:t xml:space="preserve"> </w:t>
      </w:r>
      <w:r w:rsidRPr="000739EE">
        <w:t>assistance</w:t>
      </w:r>
      <w:r w:rsidRPr="000739EE">
        <w:rPr>
          <w:spacing w:val="-14"/>
        </w:rPr>
        <w:t xml:space="preserve"> </w:t>
      </w:r>
      <w:r w:rsidRPr="000739EE">
        <w:t>to</w:t>
      </w:r>
      <w:r w:rsidRPr="000739EE">
        <w:rPr>
          <w:spacing w:val="-15"/>
        </w:rPr>
        <w:t xml:space="preserve"> </w:t>
      </w:r>
      <w:r w:rsidRPr="000739EE">
        <w:t>the</w:t>
      </w:r>
      <w:r w:rsidRPr="000739EE">
        <w:rPr>
          <w:spacing w:val="-14"/>
        </w:rPr>
        <w:t xml:space="preserve"> </w:t>
      </w:r>
      <w:r w:rsidRPr="000739EE">
        <w:t>department</w:t>
      </w:r>
      <w:r w:rsidRPr="000739EE">
        <w:rPr>
          <w:spacing w:val="-10"/>
        </w:rPr>
        <w:t xml:space="preserve"> </w:t>
      </w:r>
      <w:r w:rsidRPr="000739EE">
        <w:t>as</w:t>
      </w:r>
      <w:r w:rsidRPr="000739EE">
        <w:rPr>
          <w:spacing w:val="-11"/>
        </w:rPr>
        <w:t xml:space="preserve"> </w:t>
      </w:r>
      <w:r w:rsidRPr="000739EE">
        <w:rPr>
          <w:spacing w:val="-2"/>
        </w:rPr>
        <w:t>required</w:t>
      </w:r>
    </w:p>
    <w:p w14:paraId="37C6E3E4" w14:textId="77777777" w:rsidR="00D2464F" w:rsidRPr="000739EE" w:rsidRDefault="00D2464F" w:rsidP="00D2464F">
      <w:pPr>
        <w:widowControl w:val="0"/>
        <w:tabs>
          <w:tab w:val="left" w:pos="937"/>
          <w:tab w:val="left" w:pos="940"/>
        </w:tabs>
        <w:autoSpaceDE w:val="0"/>
        <w:autoSpaceDN w:val="0"/>
        <w:spacing w:after="0" w:line="240" w:lineRule="auto"/>
        <w:ind w:right="267"/>
      </w:pPr>
    </w:p>
    <w:p w14:paraId="2EE36CA1" w14:textId="77777777" w:rsidR="00C260ED" w:rsidRPr="00C260ED" w:rsidRDefault="00C260ED" w:rsidP="00C260ED">
      <w:pPr>
        <w:widowControl w:val="0"/>
        <w:autoSpaceDE w:val="0"/>
        <w:autoSpaceDN w:val="0"/>
        <w:adjustRightInd w:val="0"/>
        <w:spacing w:after="0" w:line="297" w:lineRule="atLeast"/>
        <w:jc w:val="both"/>
        <w:rPr>
          <w:rFonts w:cs="Times New Roman"/>
        </w:rPr>
      </w:pPr>
    </w:p>
    <w:p w14:paraId="65CB1D73" w14:textId="77777777" w:rsidR="00C260ED" w:rsidRPr="00C260ED" w:rsidRDefault="00C260ED" w:rsidP="00C260ED">
      <w:pPr>
        <w:rPr>
          <w:rFonts w:cs="Times New Roman"/>
          <w:b/>
          <w:bCs/>
          <w:smallCaps/>
          <w:sz w:val="28"/>
          <w:szCs w:val="28"/>
        </w:rPr>
      </w:pPr>
      <w:r w:rsidRPr="00C260ED">
        <w:rPr>
          <w:rFonts w:cs="Times New Roman"/>
          <w:b/>
          <w:bCs/>
          <w:smallCaps/>
          <w:sz w:val="28"/>
          <w:szCs w:val="28"/>
        </w:rPr>
        <w:t>requirements</w:t>
      </w:r>
    </w:p>
    <w:p w14:paraId="6B1EA087" w14:textId="3F8EF4BC" w:rsidR="007B25DE" w:rsidRPr="00980C6F" w:rsidRDefault="007B25DE" w:rsidP="007B25DE">
      <w:pPr>
        <w:pStyle w:val="ListParagraph"/>
        <w:widowControl w:val="0"/>
        <w:numPr>
          <w:ilvl w:val="0"/>
          <w:numId w:val="4"/>
        </w:numPr>
        <w:tabs>
          <w:tab w:val="left" w:pos="937"/>
        </w:tabs>
        <w:autoSpaceDE w:val="0"/>
        <w:autoSpaceDN w:val="0"/>
        <w:spacing w:after="0" w:line="292" w:lineRule="exact"/>
        <w:contextualSpacing w:val="0"/>
      </w:pPr>
      <w:r>
        <w:t xml:space="preserve">  </w:t>
      </w:r>
      <w:r w:rsidRPr="008910C8">
        <w:t>3-year</w:t>
      </w:r>
      <w:r w:rsidRPr="008910C8">
        <w:rPr>
          <w:spacing w:val="-19"/>
        </w:rPr>
        <w:t xml:space="preserve"> </w:t>
      </w:r>
      <w:r w:rsidRPr="008910C8">
        <w:t>College</w:t>
      </w:r>
      <w:r w:rsidRPr="008910C8">
        <w:rPr>
          <w:spacing w:val="-16"/>
        </w:rPr>
        <w:t xml:space="preserve"> </w:t>
      </w:r>
      <w:r w:rsidRPr="008910C8">
        <w:t>Diploma</w:t>
      </w:r>
      <w:r w:rsidRPr="008910C8">
        <w:rPr>
          <w:spacing w:val="-15"/>
        </w:rPr>
        <w:t xml:space="preserve"> </w:t>
      </w:r>
      <w:r w:rsidRPr="008910C8">
        <w:t>Human</w:t>
      </w:r>
      <w:r w:rsidRPr="008910C8">
        <w:rPr>
          <w:spacing w:val="-15"/>
        </w:rPr>
        <w:t xml:space="preserve"> </w:t>
      </w:r>
      <w:r w:rsidRPr="008910C8">
        <w:t>Resources</w:t>
      </w:r>
      <w:r w:rsidRPr="008910C8">
        <w:rPr>
          <w:spacing w:val="-17"/>
        </w:rPr>
        <w:t xml:space="preserve"> </w:t>
      </w:r>
      <w:r w:rsidRPr="008910C8">
        <w:t>or</w:t>
      </w:r>
      <w:r w:rsidRPr="008910C8">
        <w:rPr>
          <w:spacing w:val="-16"/>
        </w:rPr>
        <w:t xml:space="preserve"> </w:t>
      </w:r>
      <w:r w:rsidRPr="008910C8">
        <w:t>related</w:t>
      </w:r>
      <w:r w:rsidRPr="008910C8">
        <w:rPr>
          <w:spacing w:val="-13"/>
        </w:rPr>
        <w:t xml:space="preserve"> </w:t>
      </w:r>
      <w:r w:rsidRPr="008910C8">
        <w:rPr>
          <w:spacing w:val="-2"/>
        </w:rPr>
        <w:t>field</w:t>
      </w:r>
    </w:p>
    <w:p w14:paraId="11014A77" w14:textId="77777777" w:rsidR="007B25DE" w:rsidRPr="008910C8" w:rsidRDefault="007B25DE" w:rsidP="007B25DE">
      <w:pPr>
        <w:pStyle w:val="ListParagraph"/>
        <w:widowControl w:val="0"/>
        <w:numPr>
          <w:ilvl w:val="0"/>
          <w:numId w:val="4"/>
        </w:numPr>
        <w:tabs>
          <w:tab w:val="left" w:pos="937"/>
        </w:tabs>
        <w:autoSpaceDE w:val="0"/>
        <w:autoSpaceDN w:val="0"/>
        <w:spacing w:after="0" w:line="292" w:lineRule="exact"/>
        <w:contextualSpacing w:val="0"/>
      </w:pPr>
      <w:r>
        <w:t xml:space="preserve">  </w:t>
      </w:r>
      <w:r w:rsidRPr="008910C8">
        <w:t>Minimum</w:t>
      </w:r>
      <w:r w:rsidRPr="008910C8">
        <w:rPr>
          <w:spacing w:val="-14"/>
        </w:rPr>
        <w:t xml:space="preserve"> </w:t>
      </w:r>
      <w:r w:rsidRPr="008910C8">
        <w:t>one</w:t>
      </w:r>
      <w:r w:rsidRPr="008910C8">
        <w:rPr>
          <w:spacing w:val="-11"/>
        </w:rPr>
        <w:t xml:space="preserve"> </w:t>
      </w:r>
      <w:r w:rsidRPr="008910C8">
        <w:t>(1)</w:t>
      </w:r>
      <w:r w:rsidRPr="008910C8">
        <w:rPr>
          <w:spacing w:val="-14"/>
        </w:rPr>
        <w:t xml:space="preserve"> </w:t>
      </w:r>
      <w:r w:rsidRPr="008910C8">
        <w:t>year</w:t>
      </w:r>
      <w:r w:rsidRPr="008910C8">
        <w:rPr>
          <w:spacing w:val="-17"/>
        </w:rPr>
        <w:t xml:space="preserve"> </w:t>
      </w:r>
      <w:r w:rsidRPr="008910C8">
        <w:t>disability</w:t>
      </w:r>
      <w:r w:rsidRPr="008910C8">
        <w:rPr>
          <w:spacing w:val="-13"/>
        </w:rPr>
        <w:t xml:space="preserve"> </w:t>
      </w:r>
      <w:r w:rsidRPr="008910C8">
        <w:t>management</w:t>
      </w:r>
      <w:r w:rsidRPr="008910C8">
        <w:rPr>
          <w:spacing w:val="-12"/>
        </w:rPr>
        <w:t xml:space="preserve"> </w:t>
      </w:r>
      <w:r w:rsidRPr="008910C8">
        <w:t>experience</w:t>
      </w:r>
      <w:r w:rsidRPr="008910C8">
        <w:rPr>
          <w:spacing w:val="-14"/>
        </w:rPr>
        <w:t xml:space="preserve"> </w:t>
      </w:r>
      <w:r w:rsidRPr="008910C8">
        <w:t>and</w:t>
      </w:r>
      <w:r w:rsidRPr="008910C8">
        <w:rPr>
          <w:spacing w:val="-9"/>
        </w:rPr>
        <w:t xml:space="preserve"> </w:t>
      </w:r>
      <w:r w:rsidRPr="008910C8">
        <w:t>specifically</w:t>
      </w:r>
      <w:r w:rsidRPr="008910C8">
        <w:rPr>
          <w:spacing w:val="-14"/>
        </w:rPr>
        <w:t xml:space="preserve"> </w:t>
      </w:r>
      <w:r w:rsidRPr="008910C8">
        <w:t>in</w:t>
      </w:r>
      <w:r w:rsidRPr="008910C8">
        <w:rPr>
          <w:spacing w:val="-14"/>
        </w:rPr>
        <w:t xml:space="preserve"> </w:t>
      </w:r>
      <w:r w:rsidRPr="008910C8">
        <w:t xml:space="preserve">facilitating safe and early return to work programs in occupational and non-occupational </w:t>
      </w:r>
      <w:r w:rsidRPr="008910C8">
        <w:rPr>
          <w:spacing w:val="-2"/>
        </w:rPr>
        <w:t>disability/disease</w:t>
      </w:r>
    </w:p>
    <w:p w14:paraId="79926E99" w14:textId="77777777" w:rsidR="007B25DE" w:rsidRPr="008910C8" w:rsidRDefault="007B25DE" w:rsidP="007B25DE">
      <w:pPr>
        <w:pStyle w:val="ListParagraph"/>
        <w:widowControl w:val="0"/>
        <w:numPr>
          <w:ilvl w:val="0"/>
          <w:numId w:val="4"/>
        </w:numPr>
        <w:tabs>
          <w:tab w:val="left" w:pos="937"/>
        </w:tabs>
        <w:autoSpaceDE w:val="0"/>
        <w:autoSpaceDN w:val="0"/>
        <w:spacing w:before="8" w:after="0" w:line="249" w:lineRule="auto"/>
        <w:ind w:right="1000"/>
        <w:contextualSpacing w:val="0"/>
      </w:pPr>
      <w:r>
        <w:rPr>
          <w:spacing w:val="-2"/>
        </w:rPr>
        <w:t xml:space="preserve">  </w:t>
      </w:r>
      <w:r w:rsidRPr="008910C8">
        <w:rPr>
          <w:spacing w:val="-2"/>
        </w:rPr>
        <w:t>NIDMAR</w:t>
      </w:r>
      <w:r w:rsidRPr="008910C8">
        <w:rPr>
          <w:spacing w:val="-11"/>
        </w:rPr>
        <w:t xml:space="preserve"> </w:t>
      </w:r>
      <w:r w:rsidRPr="008910C8">
        <w:rPr>
          <w:spacing w:val="-2"/>
        </w:rPr>
        <w:t>Certified</w:t>
      </w:r>
      <w:r w:rsidRPr="008910C8">
        <w:rPr>
          <w:spacing w:val="-11"/>
        </w:rPr>
        <w:t xml:space="preserve"> </w:t>
      </w:r>
      <w:r w:rsidRPr="008910C8">
        <w:rPr>
          <w:spacing w:val="-2"/>
        </w:rPr>
        <w:t>Return</w:t>
      </w:r>
      <w:r w:rsidRPr="008910C8">
        <w:rPr>
          <w:spacing w:val="-11"/>
        </w:rPr>
        <w:t xml:space="preserve"> </w:t>
      </w:r>
      <w:r w:rsidRPr="008910C8">
        <w:rPr>
          <w:spacing w:val="-2"/>
        </w:rPr>
        <w:t>to</w:t>
      </w:r>
      <w:r w:rsidRPr="008910C8">
        <w:rPr>
          <w:spacing w:val="-11"/>
        </w:rPr>
        <w:t xml:space="preserve"> </w:t>
      </w:r>
      <w:r w:rsidRPr="008910C8">
        <w:rPr>
          <w:spacing w:val="-2"/>
        </w:rPr>
        <w:t>Work</w:t>
      </w:r>
      <w:r w:rsidRPr="008910C8">
        <w:rPr>
          <w:spacing w:val="-10"/>
        </w:rPr>
        <w:t xml:space="preserve"> </w:t>
      </w:r>
      <w:r w:rsidRPr="008910C8">
        <w:rPr>
          <w:spacing w:val="-2"/>
        </w:rPr>
        <w:t>Coordinator</w:t>
      </w:r>
      <w:r w:rsidRPr="008910C8">
        <w:rPr>
          <w:spacing w:val="-11"/>
        </w:rPr>
        <w:t xml:space="preserve"> </w:t>
      </w:r>
      <w:r w:rsidRPr="008910C8">
        <w:rPr>
          <w:spacing w:val="-2"/>
        </w:rPr>
        <w:t>Certification</w:t>
      </w:r>
      <w:r w:rsidRPr="008910C8">
        <w:rPr>
          <w:spacing w:val="-11"/>
        </w:rPr>
        <w:t xml:space="preserve"> </w:t>
      </w:r>
      <w:r w:rsidRPr="008910C8">
        <w:rPr>
          <w:spacing w:val="-2"/>
        </w:rPr>
        <w:t>(RTWC)</w:t>
      </w:r>
      <w:r w:rsidRPr="008910C8">
        <w:rPr>
          <w:spacing w:val="-10"/>
        </w:rPr>
        <w:t xml:space="preserve"> </w:t>
      </w:r>
      <w:r w:rsidRPr="008910C8">
        <w:rPr>
          <w:spacing w:val="-2"/>
        </w:rPr>
        <w:t>or</w:t>
      </w:r>
      <w:r w:rsidRPr="008910C8">
        <w:rPr>
          <w:spacing w:val="-10"/>
        </w:rPr>
        <w:t xml:space="preserve"> </w:t>
      </w:r>
      <w:r w:rsidRPr="008910C8">
        <w:rPr>
          <w:spacing w:val="-2"/>
        </w:rPr>
        <w:t xml:space="preserve">Registered </w:t>
      </w:r>
      <w:r w:rsidRPr="008910C8">
        <w:t>Rehabilitation Professional (RRP) is an asset</w:t>
      </w:r>
    </w:p>
    <w:p w14:paraId="01A9ECB4" w14:textId="77777777" w:rsidR="007B25DE" w:rsidRPr="008910C8" w:rsidRDefault="007B25DE" w:rsidP="007B25DE">
      <w:pPr>
        <w:pStyle w:val="ListParagraph"/>
        <w:widowControl w:val="0"/>
        <w:numPr>
          <w:ilvl w:val="0"/>
          <w:numId w:val="4"/>
        </w:numPr>
        <w:tabs>
          <w:tab w:val="left" w:pos="937"/>
          <w:tab w:val="left" w:pos="940"/>
        </w:tabs>
        <w:autoSpaceDE w:val="0"/>
        <w:autoSpaceDN w:val="0"/>
        <w:spacing w:before="4" w:after="0" w:line="235" w:lineRule="auto"/>
        <w:ind w:right="342"/>
        <w:contextualSpacing w:val="0"/>
      </w:pPr>
      <w:r>
        <w:t xml:space="preserve">  </w:t>
      </w:r>
      <w:r w:rsidRPr="008910C8">
        <w:t>Specialized</w:t>
      </w:r>
      <w:r w:rsidRPr="008910C8">
        <w:rPr>
          <w:spacing w:val="-11"/>
        </w:rPr>
        <w:t xml:space="preserve"> </w:t>
      </w:r>
      <w:r w:rsidRPr="008910C8">
        <w:t>training</w:t>
      </w:r>
      <w:r w:rsidRPr="008910C8">
        <w:rPr>
          <w:spacing w:val="-10"/>
        </w:rPr>
        <w:t xml:space="preserve"> </w:t>
      </w:r>
      <w:r w:rsidRPr="008910C8">
        <w:t>in</w:t>
      </w:r>
      <w:r w:rsidRPr="008910C8">
        <w:rPr>
          <w:spacing w:val="-16"/>
        </w:rPr>
        <w:t xml:space="preserve"> </w:t>
      </w:r>
      <w:r w:rsidRPr="008910C8">
        <w:t>disability</w:t>
      </w:r>
      <w:r w:rsidRPr="008910C8">
        <w:rPr>
          <w:spacing w:val="-13"/>
        </w:rPr>
        <w:t xml:space="preserve"> </w:t>
      </w:r>
      <w:r w:rsidRPr="008910C8">
        <w:t>claims</w:t>
      </w:r>
      <w:r w:rsidRPr="008910C8">
        <w:rPr>
          <w:spacing w:val="-17"/>
        </w:rPr>
        <w:t xml:space="preserve"> </w:t>
      </w:r>
      <w:r w:rsidRPr="008910C8">
        <w:t>management,</w:t>
      </w:r>
      <w:r w:rsidRPr="008910C8">
        <w:rPr>
          <w:spacing w:val="-13"/>
        </w:rPr>
        <w:t xml:space="preserve"> </w:t>
      </w:r>
      <w:r w:rsidRPr="008910C8">
        <w:t>dispute</w:t>
      </w:r>
      <w:r w:rsidRPr="008910C8">
        <w:rPr>
          <w:spacing w:val="-13"/>
        </w:rPr>
        <w:t xml:space="preserve"> </w:t>
      </w:r>
      <w:r w:rsidRPr="008910C8">
        <w:t>resolution</w:t>
      </w:r>
      <w:r w:rsidRPr="008910C8">
        <w:rPr>
          <w:spacing w:val="-10"/>
        </w:rPr>
        <w:t xml:space="preserve"> </w:t>
      </w:r>
      <w:r w:rsidRPr="008910C8">
        <w:t>or</w:t>
      </w:r>
      <w:r w:rsidRPr="008910C8">
        <w:rPr>
          <w:spacing w:val="-14"/>
        </w:rPr>
        <w:t xml:space="preserve"> </w:t>
      </w:r>
      <w:r w:rsidRPr="008910C8">
        <w:t>equivalent</w:t>
      </w:r>
      <w:r w:rsidRPr="008910C8">
        <w:rPr>
          <w:spacing w:val="-12"/>
        </w:rPr>
        <w:t xml:space="preserve"> </w:t>
      </w:r>
      <w:r w:rsidRPr="008910C8">
        <w:t>in actual related experience</w:t>
      </w:r>
    </w:p>
    <w:p w14:paraId="6EEA7873" w14:textId="77777777" w:rsidR="007B25DE" w:rsidRPr="008910C8" w:rsidRDefault="007B25DE" w:rsidP="007B25DE">
      <w:pPr>
        <w:pStyle w:val="ListParagraph"/>
        <w:widowControl w:val="0"/>
        <w:numPr>
          <w:ilvl w:val="0"/>
          <w:numId w:val="4"/>
        </w:numPr>
        <w:tabs>
          <w:tab w:val="left" w:pos="937"/>
          <w:tab w:val="left" w:pos="940"/>
        </w:tabs>
        <w:autoSpaceDE w:val="0"/>
        <w:autoSpaceDN w:val="0"/>
        <w:spacing w:before="1" w:after="0" w:line="232" w:lineRule="auto"/>
        <w:ind w:right="468"/>
        <w:contextualSpacing w:val="0"/>
      </w:pPr>
      <w:r>
        <w:t xml:space="preserve">  </w:t>
      </w:r>
      <w:r w:rsidRPr="008910C8">
        <w:t>Advanced</w:t>
      </w:r>
      <w:r w:rsidRPr="008910C8">
        <w:rPr>
          <w:spacing w:val="-13"/>
        </w:rPr>
        <w:t xml:space="preserve"> </w:t>
      </w:r>
      <w:r w:rsidRPr="008910C8">
        <w:t>computer</w:t>
      </w:r>
      <w:r w:rsidRPr="008910C8">
        <w:rPr>
          <w:spacing w:val="-15"/>
        </w:rPr>
        <w:t xml:space="preserve"> </w:t>
      </w:r>
      <w:r w:rsidRPr="008910C8">
        <w:t>skills</w:t>
      </w:r>
      <w:r w:rsidRPr="008910C8">
        <w:rPr>
          <w:spacing w:val="-14"/>
        </w:rPr>
        <w:t xml:space="preserve"> </w:t>
      </w:r>
      <w:r w:rsidRPr="008910C8">
        <w:t>with</w:t>
      </w:r>
      <w:r w:rsidRPr="008910C8">
        <w:rPr>
          <w:spacing w:val="-10"/>
        </w:rPr>
        <w:t xml:space="preserve"> </w:t>
      </w:r>
      <w:r w:rsidRPr="008910C8">
        <w:t>knowledge</w:t>
      </w:r>
      <w:r w:rsidRPr="008910C8">
        <w:rPr>
          <w:spacing w:val="-9"/>
        </w:rPr>
        <w:t xml:space="preserve"> </w:t>
      </w:r>
      <w:r w:rsidRPr="008910C8">
        <w:t>and</w:t>
      </w:r>
      <w:r w:rsidRPr="008910C8">
        <w:rPr>
          <w:spacing w:val="-16"/>
        </w:rPr>
        <w:t xml:space="preserve"> </w:t>
      </w:r>
      <w:r w:rsidRPr="008910C8">
        <w:t>experience</w:t>
      </w:r>
      <w:r w:rsidRPr="008910C8">
        <w:rPr>
          <w:spacing w:val="-14"/>
        </w:rPr>
        <w:t xml:space="preserve"> </w:t>
      </w:r>
      <w:r w:rsidRPr="008910C8">
        <w:t>in</w:t>
      </w:r>
      <w:r w:rsidRPr="008910C8">
        <w:rPr>
          <w:spacing w:val="-14"/>
        </w:rPr>
        <w:t xml:space="preserve"> </w:t>
      </w:r>
      <w:r w:rsidRPr="008910C8">
        <w:t>software</w:t>
      </w:r>
      <w:r w:rsidRPr="008910C8">
        <w:rPr>
          <w:spacing w:val="-16"/>
        </w:rPr>
        <w:t xml:space="preserve"> </w:t>
      </w:r>
      <w:r w:rsidRPr="008910C8">
        <w:t>MS</w:t>
      </w:r>
      <w:r w:rsidRPr="008910C8">
        <w:rPr>
          <w:spacing w:val="-14"/>
        </w:rPr>
        <w:t xml:space="preserve"> </w:t>
      </w:r>
      <w:r w:rsidRPr="008910C8">
        <w:t>applications such as Word and Excel</w:t>
      </w:r>
    </w:p>
    <w:p w14:paraId="341BC36C" w14:textId="77777777" w:rsidR="007B25DE" w:rsidRPr="00E554D2" w:rsidRDefault="007B25DE" w:rsidP="007B25DE">
      <w:pPr>
        <w:pStyle w:val="ListParagraph"/>
        <w:widowControl w:val="0"/>
        <w:numPr>
          <w:ilvl w:val="0"/>
          <w:numId w:val="4"/>
        </w:numPr>
        <w:tabs>
          <w:tab w:val="left" w:pos="937"/>
        </w:tabs>
        <w:autoSpaceDE w:val="0"/>
        <w:autoSpaceDN w:val="0"/>
        <w:spacing w:after="0" w:line="240" w:lineRule="auto"/>
        <w:contextualSpacing w:val="0"/>
      </w:pPr>
      <w:r w:rsidRPr="00E554D2">
        <w:t xml:space="preserve">  Familiarity</w:t>
      </w:r>
      <w:r w:rsidRPr="00E554D2">
        <w:rPr>
          <w:spacing w:val="-18"/>
        </w:rPr>
        <w:t xml:space="preserve"> </w:t>
      </w:r>
      <w:r w:rsidRPr="00E554D2">
        <w:t>with</w:t>
      </w:r>
      <w:r w:rsidRPr="00E554D2">
        <w:rPr>
          <w:spacing w:val="-13"/>
        </w:rPr>
        <w:t xml:space="preserve"> </w:t>
      </w:r>
      <w:r w:rsidRPr="00E554D2">
        <w:t>Parklane</w:t>
      </w:r>
      <w:r w:rsidRPr="00E554D2">
        <w:rPr>
          <w:spacing w:val="-14"/>
        </w:rPr>
        <w:t xml:space="preserve"> </w:t>
      </w:r>
      <w:r w:rsidRPr="00E554D2">
        <w:t>software</w:t>
      </w:r>
      <w:r w:rsidRPr="00E554D2">
        <w:rPr>
          <w:spacing w:val="-15"/>
        </w:rPr>
        <w:t xml:space="preserve"> </w:t>
      </w:r>
      <w:proofErr w:type="gramStart"/>
      <w:r w:rsidRPr="00E554D2">
        <w:t>an</w:t>
      </w:r>
      <w:r w:rsidRPr="00E554D2">
        <w:rPr>
          <w:spacing w:val="-15"/>
        </w:rPr>
        <w:t xml:space="preserve"> </w:t>
      </w:r>
      <w:r w:rsidRPr="00E554D2">
        <w:rPr>
          <w:spacing w:val="-2"/>
        </w:rPr>
        <w:t>asset</w:t>
      </w:r>
      <w:proofErr w:type="gramEnd"/>
    </w:p>
    <w:p w14:paraId="2824DDFA" w14:textId="77777777" w:rsidR="007B25DE" w:rsidRPr="00E554D2" w:rsidRDefault="007B25DE" w:rsidP="007B25DE">
      <w:pPr>
        <w:pStyle w:val="ListParagraph"/>
        <w:widowControl w:val="0"/>
        <w:numPr>
          <w:ilvl w:val="0"/>
          <w:numId w:val="4"/>
        </w:numPr>
        <w:tabs>
          <w:tab w:val="left" w:pos="937"/>
          <w:tab w:val="left" w:pos="940"/>
        </w:tabs>
        <w:autoSpaceDE w:val="0"/>
        <w:autoSpaceDN w:val="0"/>
        <w:spacing w:before="81" w:after="0" w:line="240" w:lineRule="auto"/>
        <w:ind w:right="949"/>
        <w:contextualSpacing w:val="0"/>
      </w:pPr>
      <w:r w:rsidRPr="00E554D2">
        <w:t xml:space="preserve">  Excellent</w:t>
      </w:r>
      <w:r w:rsidRPr="00E554D2">
        <w:rPr>
          <w:spacing w:val="-13"/>
        </w:rPr>
        <w:t xml:space="preserve"> </w:t>
      </w:r>
      <w:r w:rsidRPr="00E554D2">
        <w:t>interpersonal</w:t>
      </w:r>
      <w:r w:rsidRPr="00E554D2">
        <w:rPr>
          <w:spacing w:val="-17"/>
        </w:rPr>
        <w:t xml:space="preserve"> </w:t>
      </w:r>
      <w:r w:rsidRPr="00E554D2">
        <w:t>abilities</w:t>
      </w:r>
      <w:r w:rsidRPr="00E554D2">
        <w:rPr>
          <w:spacing w:val="-11"/>
        </w:rPr>
        <w:t xml:space="preserve"> </w:t>
      </w:r>
      <w:r w:rsidRPr="00E554D2">
        <w:t>in</w:t>
      </w:r>
      <w:r w:rsidRPr="00E554D2">
        <w:rPr>
          <w:spacing w:val="-13"/>
        </w:rPr>
        <w:t xml:space="preserve"> </w:t>
      </w:r>
      <w:r w:rsidRPr="00E554D2">
        <w:t>working</w:t>
      </w:r>
      <w:r w:rsidRPr="00E554D2">
        <w:rPr>
          <w:spacing w:val="-9"/>
        </w:rPr>
        <w:t xml:space="preserve"> </w:t>
      </w:r>
      <w:proofErr w:type="gramStart"/>
      <w:r w:rsidRPr="00E554D2">
        <w:t>with</w:t>
      </w:r>
      <w:proofErr w:type="gramEnd"/>
      <w:r w:rsidRPr="00E554D2">
        <w:rPr>
          <w:spacing w:val="-10"/>
        </w:rPr>
        <w:t xml:space="preserve"> </w:t>
      </w:r>
      <w:r w:rsidRPr="00E554D2">
        <w:t>sensitive</w:t>
      </w:r>
      <w:r w:rsidRPr="00E554D2">
        <w:rPr>
          <w:spacing w:val="-13"/>
        </w:rPr>
        <w:t xml:space="preserve"> </w:t>
      </w:r>
      <w:r w:rsidRPr="00E554D2">
        <w:t>situations</w:t>
      </w:r>
      <w:r w:rsidRPr="00E554D2">
        <w:rPr>
          <w:spacing w:val="-10"/>
        </w:rPr>
        <w:t xml:space="preserve"> </w:t>
      </w:r>
      <w:r w:rsidRPr="00E554D2">
        <w:t>with</w:t>
      </w:r>
      <w:r w:rsidRPr="00E554D2">
        <w:rPr>
          <w:spacing w:val="-9"/>
        </w:rPr>
        <w:t xml:space="preserve"> </w:t>
      </w:r>
      <w:r w:rsidRPr="00E554D2">
        <w:t>all</w:t>
      </w:r>
      <w:r w:rsidRPr="00E554D2">
        <w:rPr>
          <w:spacing w:val="-15"/>
        </w:rPr>
        <w:t xml:space="preserve"> </w:t>
      </w:r>
      <w:proofErr w:type="gramStart"/>
      <w:r w:rsidRPr="00E554D2">
        <w:t>level</w:t>
      </w:r>
      <w:proofErr w:type="gramEnd"/>
      <w:r w:rsidRPr="00E554D2">
        <w:rPr>
          <w:spacing w:val="-15"/>
        </w:rPr>
        <w:t xml:space="preserve"> </w:t>
      </w:r>
      <w:r w:rsidRPr="00E554D2">
        <w:t xml:space="preserve">of </w:t>
      </w:r>
      <w:r w:rsidRPr="00E554D2">
        <w:rPr>
          <w:spacing w:val="-2"/>
        </w:rPr>
        <w:t>employees</w:t>
      </w:r>
    </w:p>
    <w:p w14:paraId="29648E32" w14:textId="77777777" w:rsidR="007B25DE" w:rsidRPr="00E554D2" w:rsidRDefault="007B25DE" w:rsidP="007B25DE">
      <w:pPr>
        <w:pStyle w:val="ListParagraph"/>
        <w:widowControl w:val="0"/>
        <w:numPr>
          <w:ilvl w:val="0"/>
          <w:numId w:val="4"/>
        </w:numPr>
        <w:tabs>
          <w:tab w:val="left" w:pos="937"/>
        </w:tabs>
        <w:autoSpaceDE w:val="0"/>
        <w:autoSpaceDN w:val="0"/>
        <w:spacing w:after="0" w:line="275" w:lineRule="exact"/>
        <w:contextualSpacing w:val="0"/>
      </w:pPr>
      <w:r w:rsidRPr="00E554D2">
        <w:t xml:space="preserve">  Proven</w:t>
      </w:r>
      <w:r w:rsidRPr="00E554D2">
        <w:rPr>
          <w:spacing w:val="-17"/>
        </w:rPr>
        <w:t xml:space="preserve"> </w:t>
      </w:r>
      <w:r w:rsidRPr="00E554D2">
        <w:t>written</w:t>
      </w:r>
      <w:r w:rsidRPr="00E554D2">
        <w:rPr>
          <w:spacing w:val="-17"/>
        </w:rPr>
        <w:t xml:space="preserve"> </w:t>
      </w:r>
      <w:r w:rsidRPr="00E554D2">
        <w:t>and</w:t>
      </w:r>
      <w:r w:rsidRPr="00E554D2">
        <w:rPr>
          <w:spacing w:val="-16"/>
        </w:rPr>
        <w:t xml:space="preserve"> </w:t>
      </w:r>
      <w:r w:rsidRPr="00E554D2">
        <w:t>verbal</w:t>
      </w:r>
      <w:r w:rsidRPr="00E554D2">
        <w:rPr>
          <w:spacing w:val="-17"/>
        </w:rPr>
        <w:t xml:space="preserve"> </w:t>
      </w:r>
      <w:r w:rsidRPr="00E554D2">
        <w:t>communication</w:t>
      </w:r>
      <w:r w:rsidRPr="00E554D2">
        <w:rPr>
          <w:spacing w:val="-15"/>
        </w:rPr>
        <w:t xml:space="preserve"> </w:t>
      </w:r>
      <w:r w:rsidRPr="00E554D2">
        <w:rPr>
          <w:spacing w:val="-2"/>
        </w:rPr>
        <w:t>skills</w:t>
      </w:r>
    </w:p>
    <w:p w14:paraId="11AFEDDB" w14:textId="77777777" w:rsidR="007B25DE" w:rsidRPr="00E554D2" w:rsidRDefault="007B25DE" w:rsidP="007B25DE">
      <w:pPr>
        <w:pStyle w:val="ListParagraph"/>
        <w:widowControl w:val="0"/>
        <w:numPr>
          <w:ilvl w:val="0"/>
          <w:numId w:val="4"/>
        </w:numPr>
        <w:tabs>
          <w:tab w:val="left" w:pos="937"/>
        </w:tabs>
        <w:autoSpaceDE w:val="0"/>
        <w:autoSpaceDN w:val="0"/>
        <w:spacing w:after="0" w:line="292" w:lineRule="exact"/>
        <w:contextualSpacing w:val="0"/>
      </w:pPr>
      <w:r w:rsidRPr="00E554D2">
        <w:t xml:space="preserve">  Demonstrated</w:t>
      </w:r>
      <w:r w:rsidRPr="00E554D2">
        <w:rPr>
          <w:spacing w:val="-17"/>
        </w:rPr>
        <w:t xml:space="preserve"> </w:t>
      </w:r>
      <w:r w:rsidRPr="00E554D2">
        <w:t>ability</w:t>
      </w:r>
      <w:r w:rsidRPr="00E554D2">
        <w:rPr>
          <w:spacing w:val="-17"/>
        </w:rPr>
        <w:t xml:space="preserve"> </w:t>
      </w:r>
      <w:r w:rsidRPr="00E554D2">
        <w:t>to</w:t>
      </w:r>
      <w:r w:rsidRPr="00E554D2">
        <w:rPr>
          <w:spacing w:val="-16"/>
        </w:rPr>
        <w:t xml:space="preserve"> </w:t>
      </w:r>
      <w:r w:rsidRPr="00E554D2">
        <w:t>deal</w:t>
      </w:r>
      <w:r w:rsidRPr="00E554D2">
        <w:rPr>
          <w:spacing w:val="-17"/>
        </w:rPr>
        <w:t xml:space="preserve"> </w:t>
      </w:r>
      <w:r w:rsidRPr="00E554D2">
        <w:t>with</w:t>
      </w:r>
      <w:r w:rsidRPr="00E554D2">
        <w:rPr>
          <w:spacing w:val="-13"/>
        </w:rPr>
        <w:t xml:space="preserve"> </w:t>
      </w:r>
      <w:r w:rsidRPr="00E554D2">
        <w:t>constant</w:t>
      </w:r>
      <w:r w:rsidRPr="00E554D2">
        <w:rPr>
          <w:spacing w:val="-13"/>
        </w:rPr>
        <w:t xml:space="preserve"> </w:t>
      </w:r>
      <w:r w:rsidRPr="00E554D2">
        <w:t>demands,</w:t>
      </w:r>
      <w:r w:rsidRPr="00E554D2">
        <w:rPr>
          <w:spacing w:val="-16"/>
        </w:rPr>
        <w:t xml:space="preserve"> </w:t>
      </w:r>
      <w:r w:rsidRPr="00E554D2">
        <w:t>deadlines</w:t>
      </w:r>
      <w:r w:rsidRPr="00E554D2">
        <w:rPr>
          <w:spacing w:val="-17"/>
        </w:rPr>
        <w:t xml:space="preserve"> </w:t>
      </w:r>
      <w:r w:rsidRPr="00E554D2">
        <w:t>and</w:t>
      </w:r>
      <w:r w:rsidRPr="00E554D2">
        <w:rPr>
          <w:spacing w:val="-14"/>
        </w:rPr>
        <w:t xml:space="preserve"> </w:t>
      </w:r>
      <w:r w:rsidRPr="00E554D2">
        <w:rPr>
          <w:spacing w:val="-2"/>
        </w:rPr>
        <w:t>interruptions</w:t>
      </w:r>
    </w:p>
    <w:p w14:paraId="56DF54E0" w14:textId="43E605B4" w:rsidR="007B25DE" w:rsidRPr="008F7BA7" w:rsidRDefault="007B25DE" w:rsidP="008F7BA7">
      <w:pPr>
        <w:pStyle w:val="ListParagraph"/>
        <w:widowControl w:val="0"/>
        <w:numPr>
          <w:ilvl w:val="0"/>
          <w:numId w:val="4"/>
        </w:numPr>
        <w:tabs>
          <w:tab w:val="left" w:pos="937"/>
          <w:tab w:val="left" w:pos="939"/>
        </w:tabs>
        <w:autoSpaceDE w:val="0"/>
        <w:autoSpaceDN w:val="0"/>
        <w:spacing w:before="12" w:after="0" w:line="240" w:lineRule="auto"/>
        <w:ind w:right="514"/>
        <w:contextualSpacing w:val="0"/>
        <w:rPr>
          <w:sz w:val="24"/>
        </w:rPr>
      </w:pPr>
      <w:r w:rsidRPr="00E554D2">
        <w:t xml:space="preserve">  Must</w:t>
      </w:r>
      <w:r w:rsidRPr="00E554D2">
        <w:rPr>
          <w:spacing w:val="-5"/>
        </w:rPr>
        <w:t xml:space="preserve"> </w:t>
      </w:r>
      <w:r w:rsidRPr="00E554D2">
        <w:t>possess</w:t>
      </w:r>
      <w:r w:rsidRPr="00E554D2">
        <w:rPr>
          <w:spacing w:val="-11"/>
        </w:rPr>
        <w:t xml:space="preserve"> </w:t>
      </w:r>
      <w:r w:rsidRPr="00E554D2">
        <w:t>a</w:t>
      </w:r>
      <w:r w:rsidRPr="00E554D2">
        <w:rPr>
          <w:spacing w:val="-10"/>
        </w:rPr>
        <w:t xml:space="preserve"> </w:t>
      </w:r>
      <w:r w:rsidRPr="00E554D2">
        <w:t>valid</w:t>
      </w:r>
      <w:r w:rsidRPr="00E554D2">
        <w:rPr>
          <w:spacing w:val="-7"/>
        </w:rPr>
        <w:t xml:space="preserve"> </w:t>
      </w:r>
      <w:r w:rsidRPr="00E554D2">
        <w:t>driver’s</w:t>
      </w:r>
      <w:r w:rsidRPr="00E554D2">
        <w:rPr>
          <w:spacing w:val="-11"/>
        </w:rPr>
        <w:t xml:space="preserve"> </w:t>
      </w:r>
      <w:r w:rsidRPr="00E554D2">
        <w:t>license</w:t>
      </w:r>
      <w:r w:rsidRPr="00E554D2">
        <w:rPr>
          <w:spacing w:val="-11"/>
        </w:rPr>
        <w:t xml:space="preserve"> </w:t>
      </w:r>
      <w:r w:rsidRPr="00E554D2">
        <w:t>and</w:t>
      </w:r>
      <w:r w:rsidRPr="00E554D2">
        <w:rPr>
          <w:spacing w:val="-10"/>
        </w:rPr>
        <w:t xml:space="preserve"> </w:t>
      </w:r>
      <w:r w:rsidRPr="00E554D2">
        <w:t>own</w:t>
      </w:r>
      <w:r w:rsidRPr="00E554D2">
        <w:rPr>
          <w:spacing w:val="-12"/>
        </w:rPr>
        <w:t xml:space="preserve"> </w:t>
      </w:r>
      <w:r w:rsidRPr="00E554D2">
        <w:t>vehicle</w:t>
      </w:r>
      <w:r w:rsidRPr="00E554D2">
        <w:rPr>
          <w:spacing w:val="-14"/>
        </w:rPr>
        <w:t xml:space="preserve"> </w:t>
      </w:r>
      <w:r w:rsidRPr="00E554D2">
        <w:t>available</w:t>
      </w:r>
      <w:r w:rsidRPr="00E554D2">
        <w:rPr>
          <w:spacing w:val="-13"/>
        </w:rPr>
        <w:t xml:space="preserve"> </w:t>
      </w:r>
      <w:r w:rsidRPr="00E554D2">
        <w:t>to</w:t>
      </w:r>
      <w:r w:rsidRPr="00E554D2">
        <w:rPr>
          <w:spacing w:val="-10"/>
        </w:rPr>
        <w:t xml:space="preserve"> </w:t>
      </w:r>
      <w:r w:rsidRPr="00E554D2">
        <w:t>use</w:t>
      </w:r>
      <w:r w:rsidRPr="00E554D2">
        <w:rPr>
          <w:spacing w:val="-6"/>
        </w:rPr>
        <w:t xml:space="preserve"> </w:t>
      </w:r>
      <w:r w:rsidRPr="00E554D2">
        <w:t>for</w:t>
      </w:r>
      <w:r w:rsidRPr="00E554D2">
        <w:rPr>
          <w:spacing w:val="-11"/>
        </w:rPr>
        <w:t xml:space="preserve"> </w:t>
      </w:r>
      <w:r w:rsidRPr="00E554D2">
        <w:t>travel</w:t>
      </w:r>
      <w:r w:rsidRPr="00E554D2">
        <w:rPr>
          <w:spacing w:val="-12"/>
        </w:rPr>
        <w:t xml:space="preserve"> </w:t>
      </w:r>
      <w:r w:rsidRPr="00E554D2">
        <w:t>within the Greater Toronto area (eligibility for mileage reimbursement)</w:t>
      </w:r>
    </w:p>
    <w:p w14:paraId="390737CA" w14:textId="77777777" w:rsidR="00C260ED" w:rsidRDefault="00C260ED" w:rsidP="00C260ED">
      <w:pPr>
        <w:pStyle w:val="ListParagraph"/>
        <w:widowControl w:val="0"/>
        <w:tabs>
          <w:tab w:val="left" w:pos="840"/>
        </w:tabs>
        <w:autoSpaceDE w:val="0"/>
        <w:autoSpaceDN w:val="0"/>
        <w:spacing w:after="0" w:line="240" w:lineRule="auto"/>
        <w:ind w:left="840" w:right="277"/>
        <w:contextualSpacing w:val="0"/>
        <w:rPr>
          <w:sz w:val="24"/>
        </w:rPr>
      </w:pPr>
    </w:p>
    <w:p w14:paraId="1087C888" w14:textId="225B2489" w:rsidR="00C260ED" w:rsidRPr="00C260ED" w:rsidRDefault="00C260ED" w:rsidP="00C260ED">
      <w:pPr>
        <w:spacing w:after="0" w:line="240" w:lineRule="auto"/>
        <w:rPr>
          <w:rFonts w:cs="Times New Roman"/>
        </w:rPr>
      </w:pPr>
      <w:r w:rsidRPr="00C260ED">
        <w:rPr>
          <w:rFonts w:cs="Times New Roman"/>
        </w:rPr>
        <w:t>This is a non-</w:t>
      </w:r>
      <w:r w:rsidRPr="00626FCA">
        <w:rPr>
          <w:rFonts w:cs="Times New Roman"/>
        </w:rPr>
        <w:t xml:space="preserve">union </w:t>
      </w:r>
      <w:r w:rsidRPr="00626FCA">
        <w:rPr>
          <w:rFonts w:cs="Times New Roman"/>
          <w:b/>
          <w:bCs/>
        </w:rPr>
        <w:t xml:space="preserve">Level </w:t>
      </w:r>
      <w:r w:rsidR="00C6484F">
        <w:rPr>
          <w:rFonts w:cs="Times New Roman"/>
          <w:b/>
          <w:bCs/>
        </w:rPr>
        <w:t>10</w:t>
      </w:r>
      <w:r w:rsidRPr="00626FCA">
        <w:rPr>
          <w:rFonts w:cs="Times New Roman"/>
        </w:rPr>
        <w:t xml:space="preserve"> position with a salary range of </w:t>
      </w:r>
      <w:r w:rsidR="00B24A26" w:rsidRPr="00626FCA">
        <w:rPr>
          <w:rFonts w:cs="Times New Roman"/>
          <w:b/>
          <w:bCs/>
        </w:rPr>
        <w:t>$</w:t>
      </w:r>
      <w:r w:rsidR="00B24A26">
        <w:rPr>
          <w:rFonts w:cs="Times New Roman"/>
          <w:b/>
          <w:bCs/>
        </w:rPr>
        <w:t>69,596</w:t>
      </w:r>
      <w:r w:rsidR="00B24A26" w:rsidRPr="00626FCA">
        <w:rPr>
          <w:rFonts w:cs="Times New Roman"/>
          <w:b/>
          <w:bCs/>
        </w:rPr>
        <w:t xml:space="preserve"> - $</w:t>
      </w:r>
      <w:r w:rsidR="00B24A26">
        <w:rPr>
          <w:rFonts w:cs="Times New Roman"/>
          <w:b/>
          <w:bCs/>
        </w:rPr>
        <w:t>86,994</w:t>
      </w:r>
      <w:r w:rsidR="008F7BA7">
        <w:rPr>
          <w:rFonts w:cs="Times New Roman"/>
          <w:b/>
          <w:bCs/>
        </w:rPr>
        <w:t>.</w:t>
      </w:r>
    </w:p>
    <w:p w14:paraId="03378782" w14:textId="77777777" w:rsidR="009647D7" w:rsidRPr="009647D7" w:rsidRDefault="009647D7" w:rsidP="00C260ED">
      <w:pPr>
        <w:rPr>
          <w:rFonts w:cs="Times New Roman"/>
          <w:b/>
          <w:bCs/>
          <w:smallCaps/>
          <w:sz w:val="14"/>
          <w:szCs w:val="14"/>
        </w:rPr>
      </w:pPr>
    </w:p>
    <w:p w14:paraId="537CD899" w14:textId="34357E35" w:rsidR="00C260ED" w:rsidRPr="00C260ED" w:rsidRDefault="00C260ED" w:rsidP="00C260ED">
      <w:pPr>
        <w:rPr>
          <w:rFonts w:cs="Times New Roman"/>
          <w:b/>
          <w:bCs/>
          <w:smallCaps/>
          <w:sz w:val="28"/>
          <w:szCs w:val="28"/>
        </w:rPr>
      </w:pPr>
      <w:r w:rsidRPr="00C260ED">
        <w:rPr>
          <w:rFonts w:cs="Times New Roman"/>
          <w:b/>
          <w:bCs/>
          <w:smallCaps/>
          <w:sz w:val="28"/>
          <w:szCs w:val="28"/>
        </w:rPr>
        <w:t>who we are</w:t>
      </w:r>
    </w:p>
    <w:p w14:paraId="778E3694" w14:textId="77777777" w:rsidR="00C260ED" w:rsidRPr="00C260ED" w:rsidRDefault="00C260ED" w:rsidP="00C260ED">
      <w:pPr>
        <w:spacing w:after="0" w:line="240" w:lineRule="auto"/>
        <w:rPr>
          <w:rFonts w:cs="Times New Roman"/>
        </w:rPr>
      </w:pPr>
      <w:r w:rsidRPr="00C260ED">
        <w:rPr>
          <w:rFonts w:cs="Times New Roman"/>
        </w:rPr>
        <w:t xml:space="preserve">Our mission at TCDSB is to inspire learning – in every way – and support our students and employees. </w:t>
      </w:r>
    </w:p>
    <w:p w14:paraId="25D0B32B" w14:textId="77777777" w:rsidR="00C260ED" w:rsidRPr="00C260ED" w:rsidRDefault="00C260ED" w:rsidP="00C260ED">
      <w:pPr>
        <w:spacing w:after="0" w:line="240" w:lineRule="auto"/>
        <w:rPr>
          <w:rFonts w:cs="Times New Roman"/>
        </w:rPr>
      </w:pPr>
    </w:p>
    <w:p w14:paraId="52764592" w14:textId="77777777" w:rsidR="00C260ED" w:rsidRPr="00C260ED" w:rsidRDefault="00C260ED" w:rsidP="00C260ED">
      <w:pPr>
        <w:spacing w:after="120" w:line="240" w:lineRule="auto"/>
        <w:rPr>
          <w:rFonts w:cs="Times New Roman"/>
        </w:rPr>
      </w:pPr>
      <w:r w:rsidRPr="00C260ED">
        <w:rPr>
          <w:rFonts w:cs="Times New Roman"/>
        </w:rPr>
        <w:lastRenderedPageBreak/>
        <w:t xml:space="preserve">Employees who work in our corporate setting are passionate and have a strong belief in our mission and </w:t>
      </w:r>
      <w:proofErr w:type="gramStart"/>
      <w:r w:rsidRPr="00C260ED">
        <w:rPr>
          <w:rFonts w:cs="Times New Roman"/>
        </w:rPr>
        <w:t>making</w:t>
      </w:r>
      <w:proofErr w:type="gramEnd"/>
      <w:r w:rsidRPr="00C260ED">
        <w:rPr>
          <w:rFonts w:cs="Times New Roman"/>
        </w:rPr>
        <w:t xml:space="preserve"> TCDSB a leader in public education. We are:</w:t>
      </w:r>
    </w:p>
    <w:p w14:paraId="1E57E0C9" w14:textId="77777777" w:rsidR="00C260ED" w:rsidRPr="00C260ED" w:rsidRDefault="00C260ED" w:rsidP="009647D7">
      <w:pPr>
        <w:pStyle w:val="ListParagraph"/>
        <w:numPr>
          <w:ilvl w:val="0"/>
          <w:numId w:val="2"/>
        </w:numPr>
        <w:spacing w:after="60" w:line="240" w:lineRule="auto"/>
        <w:ind w:left="990" w:hanging="270"/>
        <w:contextualSpacing w:val="0"/>
        <w:rPr>
          <w:rFonts w:cs="Times New Roman"/>
        </w:rPr>
      </w:pPr>
      <w:r w:rsidRPr="00C260ED">
        <w:rPr>
          <w:rFonts w:cs="Times New Roman"/>
        </w:rPr>
        <w:t>Committed to Equity, Diversity, and Inclusion</w:t>
      </w:r>
    </w:p>
    <w:p w14:paraId="2C574454" w14:textId="77777777" w:rsidR="00C260ED" w:rsidRPr="00C260ED" w:rsidRDefault="00C260ED" w:rsidP="009647D7">
      <w:pPr>
        <w:pStyle w:val="ListParagraph"/>
        <w:numPr>
          <w:ilvl w:val="0"/>
          <w:numId w:val="2"/>
        </w:numPr>
        <w:spacing w:after="60" w:line="240" w:lineRule="auto"/>
        <w:ind w:left="990" w:hanging="270"/>
        <w:contextualSpacing w:val="0"/>
        <w:rPr>
          <w:rFonts w:cs="Times New Roman"/>
        </w:rPr>
      </w:pPr>
      <w:r w:rsidRPr="00C260ED">
        <w:rPr>
          <w:rFonts w:cs="Times New Roman"/>
        </w:rPr>
        <w:t>Accountable</w:t>
      </w:r>
    </w:p>
    <w:p w14:paraId="2AE52508" w14:textId="77777777" w:rsidR="00C260ED" w:rsidRPr="00C260ED" w:rsidRDefault="00C260ED" w:rsidP="009647D7">
      <w:pPr>
        <w:pStyle w:val="ListParagraph"/>
        <w:numPr>
          <w:ilvl w:val="0"/>
          <w:numId w:val="2"/>
        </w:numPr>
        <w:spacing w:after="60" w:line="240" w:lineRule="auto"/>
        <w:ind w:left="990" w:hanging="270"/>
        <w:contextualSpacing w:val="0"/>
        <w:rPr>
          <w:rFonts w:cs="Times New Roman"/>
        </w:rPr>
      </w:pPr>
      <w:r w:rsidRPr="00C260ED">
        <w:rPr>
          <w:rFonts w:cs="Times New Roman"/>
        </w:rPr>
        <w:t>Relationship builders</w:t>
      </w:r>
    </w:p>
    <w:p w14:paraId="33CA6791" w14:textId="77777777" w:rsidR="00C260ED" w:rsidRPr="00C260ED" w:rsidRDefault="00C260ED" w:rsidP="009647D7">
      <w:pPr>
        <w:pStyle w:val="ListParagraph"/>
        <w:numPr>
          <w:ilvl w:val="0"/>
          <w:numId w:val="2"/>
        </w:numPr>
        <w:spacing w:after="60" w:line="240" w:lineRule="auto"/>
        <w:ind w:left="990" w:hanging="270"/>
        <w:contextualSpacing w:val="0"/>
        <w:rPr>
          <w:rFonts w:cs="Times New Roman"/>
        </w:rPr>
      </w:pPr>
      <w:r w:rsidRPr="00C260ED">
        <w:rPr>
          <w:rFonts w:cs="Times New Roman"/>
        </w:rPr>
        <w:t xml:space="preserve">Adaptable </w:t>
      </w:r>
    </w:p>
    <w:p w14:paraId="76F40056" w14:textId="77777777" w:rsidR="00C260ED" w:rsidRPr="00C260ED" w:rsidRDefault="00C260ED" w:rsidP="009647D7">
      <w:pPr>
        <w:pStyle w:val="ListParagraph"/>
        <w:numPr>
          <w:ilvl w:val="0"/>
          <w:numId w:val="2"/>
        </w:numPr>
        <w:spacing w:after="60" w:line="240" w:lineRule="auto"/>
        <w:ind w:left="990" w:hanging="270"/>
        <w:contextualSpacing w:val="0"/>
        <w:rPr>
          <w:rFonts w:cs="Times New Roman"/>
        </w:rPr>
      </w:pPr>
      <w:r w:rsidRPr="00C260ED">
        <w:rPr>
          <w:rFonts w:cs="Times New Roman"/>
        </w:rPr>
        <w:t>People developers – we engage, coach, and develop</w:t>
      </w:r>
    </w:p>
    <w:p w14:paraId="09BDDB35" w14:textId="77777777" w:rsidR="00C260ED" w:rsidRPr="00C260ED" w:rsidRDefault="00C260ED" w:rsidP="009647D7">
      <w:pPr>
        <w:pStyle w:val="ListParagraph"/>
        <w:numPr>
          <w:ilvl w:val="0"/>
          <w:numId w:val="2"/>
        </w:numPr>
        <w:spacing w:after="60" w:line="240" w:lineRule="auto"/>
        <w:ind w:left="990" w:hanging="270"/>
        <w:contextualSpacing w:val="0"/>
        <w:rPr>
          <w:rFonts w:cs="Times New Roman"/>
        </w:rPr>
      </w:pPr>
      <w:r w:rsidRPr="00C260ED">
        <w:rPr>
          <w:rFonts w:cs="Times New Roman"/>
        </w:rPr>
        <w:t xml:space="preserve">Continuous </w:t>
      </w:r>
      <w:proofErr w:type="gramStart"/>
      <w:r w:rsidRPr="00C260ED">
        <w:rPr>
          <w:rFonts w:cs="Times New Roman"/>
        </w:rPr>
        <w:t>improvers</w:t>
      </w:r>
      <w:proofErr w:type="gramEnd"/>
      <w:r w:rsidRPr="00C260ED">
        <w:rPr>
          <w:rFonts w:cs="Times New Roman"/>
        </w:rPr>
        <w:t xml:space="preserve"> and innovators; and</w:t>
      </w:r>
    </w:p>
    <w:p w14:paraId="538F2C63" w14:textId="77777777" w:rsidR="00C260ED" w:rsidRPr="00C260ED" w:rsidRDefault="00C260ED" w:rsidP="009647D7">
      <w:pPr>
        <w:pStyle w:val="ListParagraph"/>
        <w:numPr>
          <w:ilvl w:val="0"/>
          <w:numId w:val="2"/>
        </w:numPr>
        <w:spacing w:after="60" w:line="240" w:lineRule="auto"/>
        <w:ind w:left="990" w:hanging="270"/>
        <w:contextualSpacing w:val="0"/>
        <w:rPr>
          <w:rFonts w:cs="Times New Roman"/>
        </w:rPr>
      </w:pPr>
      <w:r w:rsidRPr="00C260ED">
        <w:rPr>
          <w:rFonts w:cs="Times New Roman"/>
        </w:rPr>
        <w:t>Team oriented</w:t>
      </w:r>
    </w:p>
    <w:p w14:paraId="3305B06A" w14:textId="77777777" w:rsidR="00C260ED" w:rsidRPr="00C260ED" w:rsidRDefault="00C260ED" w:rsidP="00C260ED">
      <w:pPr>
        <w:spacing w:after="0" w:line="240" w:lineRule="auto"/>
        <w:rPr>
          <w:rFonts w:cs="Times New Roman"/>
        </w:rPr>
      </w:pPr>
      <w:r w:rsidRPr="00C260ED">
        <w:rPr>
          <w:rFonts w:cs="Times New Roman"/>
        </w:rPr>
        <w:t>We know and believe that diverse and inclusive teams empower us to make better decisions and inspire continuous improvement so that we can better serve our students, communities, and employees.</w:t>
      </w:r>
    </w:p>
    <w:p w14:paraId="7C4DA261" w14:textId="77777777" w:rsidR="00C260ED" w:rsidRPr="00C260ED" w:rsidRDefault="00C260ED" w:rsidP="00C260ED">
      <w:pPr>
        <w:spacing w:after="0" w:line="240" w:lineRule="auto"/>
        <w:rPr>
          <w:rFonts w:cs="Times New Roman"/>
        </w:rPr>
      </w:pPr>
    </w:p>
    <w:p w14:paraId="495B5534" w14:textId="77777777" w:rsidR="00C260ED" w:rsidRPr="00C260ED" w:rsidRDefault="00C260ED" w:rsidP="00C260ED">
      <w:pPr>
        <w:spacing w:after="0" w:line="240" w:lineRule="auto"/>
        <w:rPr>
          <w:rFonts w:cs="Times New Roman"/>
        </w:rPr>
      </w:pPr>
      <w:r w:rsidRPr="00C260ED">
        <w:rPr>
          <w:rFonts w:cs="Times New Roman"/>
        </w:rPr>
        <w:t>As an equal opportunity employer, we welcome applications from individuals who would contribute to the further diversification of our staff, including but not limited to, those who are Indigenous, Black, 2SLGBTQ+, and racialized. You are invited to voluntarily indicate if you identify as such a person. This information will be kept confidential.</w:t>
      </w:r>
    </w:p>
    <w:p w14:paraId="4FE0905E" w14:textId="77777777" w:rsidR="00C260ED" w:rsidRPr="00C260ED" w:rsidRDefault="00C260ED" w:rsidP="00C260ED">
      <w:pPr>
        <w:spacing w:after="0" w:line="240" w:lineRule="auto"/>
        <w:rPr>
          <w:rFonts w:cs="Times New Roman"/>
        </w:rPr>
      </w:pPr>
    </w:p>
    <w:p w14:paraId="750F563D" w14:textId="77777777" w:rsidR="00C260ED" w:rsidRPr="00C260ED" w:rsidRDefault="00C260ED" w:rsidP="00C260ED">
      <w:pPr>
        <w:spacing w:after="0" w:line="240" w:lineRule="auto"/>
        <w:rPr>
          <w:rFonts w:cs="Times New Roman"/>
        </w:rPr>
      </w:pPr>
      <w:r w:rsidRPr="00C260ED">
        <w:rPr>
          <w:rFonts w:cs="Times New Roman"/>
        </w:rPr>
        <w:t xml:space="preserve">The TCDSB is committed to providing barrier-free and accessible employment practices in compliance with Accessibility for Ontarians with Disabilities Act (AODA). </w:t>
      </w:r>
    </w:p>
    <w:p w14:paraId="686C582C" w14:textId="77777777" w:rsidR="00C260ED" w:rsidRPr="00C260ED" w:rsidRDefault="00C260ED" w:rsidP="00C260ED">
      <w:pPr>
        <w:spacing w:after="0" w:line="240" w:lineRule="auto"/>
        <w:rPr>
          <w:rFonts w:cs="Times New Roman"/>
        </w:rPr>
      </w:pPr>
      <w:r w:rsidRPr="00C260ED">
        <w:rPr>
          <w:rFonts w:cs="Times New Roman"/>
        </w:rPr>
        <w:t xml:space="preserve">Should you require code-protected accommodation through any stage of the recruitment process, please let us know when contacted. We will work with you to meet your needs. </w:t>
      </w:r>
    </w:p>
    <w:p w14:paraId="1F7F6D1F" w14:textId="77777777" w:rsidR="00C260ED" w:rsidRPr="00C260ED" w:rsidRDefault="00C260ED" w:rsidP="00C260ED">
      <w:pPr>
        <w:spacing w:after="0" w:line="240" w:lineRule="auto"/>
        <w:rPr>
          <w:rFonts w:cs="Times New Roman"/>
        </w:rPr>
      </w:pPr>
    </w:p>
    <w:p w14:paraId="768A0FA1" w14:textId="77777777" w:rsidR="00C260ED" w:rsidRPr="00C260ED" w:rsidRDefault="00C260ED" w:rsidP="00C260ED">
      <w:pPr>
        <w:spacing w:after="0" w:line="240" w:lineRule="auto"/>
        <w:rPr>
          <w:rFonts w:cs="Times New Roman"/>
          <w:iCs/>
        </w:rPr>
      </w:pPr>
      <w:r w:rsidRPr="00C260ED">
        <w:rPr>
          <w:rFonts w:cs="Times New Roman"/>
        </w:rPr>
        <w:t xml:space="preserve">Disability-related accommodation during the application process is available upon request. Learn more about the TCDSB Fair Hiring Policies and Accommodation Process. </w:t>
      </w:r>
      <w:hyperlink r:id="rId8" w:history="1">
        <w:r w:rsidRPr="00C260ED">
          <w:rPr>
            <w:rStyle w:val="Hyperlink"/>
            <w:rFonts w:cs="Times New Roman"/>
            <w:bCs/>
            <w:iCs/>
          </w:rPr>
          <w:t>https://5il.co/1dkld</w:t>
        </w:r>
      </w:hyperlink>
    </w:p>
    <w:p w14:paraId="29869DBC" w14:textId="77777777" w:rsidR="00C260ED" w:rsidRPr="00C260ED" w:rsidRDefault="00C260ED" w:rsidP="00C260ED">
      <w:pPr>
        <w:spacing w:after="0" w:line="240" w:lineRule="auto"/>
        <w:rPr>
          <w:rFonts w:cs="Times New Roman"/>
        </w:rPr>
      </w:pPr>
    </w:p>
    <w:p w14:paraId="2C5DEDB8" w14:textId="77777777" w:rsidR="00C260ED" w:rsidRPr="00C260ED" w:rsidRDefault="00C260ED" w:rsidP="00C260ED">
      <w:pPr>
        <w:spacing w:after="0" w:line="240" w:lineRule="auto"/>
        <w:rPr>
          <w:rFonts w:cs="Times New Roman"/>
        </w:rPr>
      </w:pPr>
      <w:r w:rsidRPr="00C260ED">
        <w:rPr>
          <w:rFonts w:cs="Times New Roman"/>
        </w:rPr>
        <w:t>Our hybrid work model balances working from home and meaningful in-person interaction at our Catholic Education Centre located at 80 Sheppard Ave, E, Toronto, ON.</w:t>
      </w:r>
    </w:p>
    <w:p w14:paraId="2A757D11" w14:textId="77777777" w:rsidR="00C260ED" w:rsidRPr="00C260ED" w:rsidRDefault="00C260ED" w:rsidP="00C260ED">
      <w:pPr>
        <w:spacing w:after="0" w:line="240" w:lineRule="auto"/>
        <w:rPr>
          <w:rFonts w:cs="Times New Roman"/>
        </w:rPr>
      </w:pPr>
    </w:p>
    <w:p w14:paraId="0EBC24DA" w14:textId="7229557A" w:rsidR="00C260ED" w:rsidRDefault="00C260ED" w:rsidP="00C260ED">
      <w:pPr>
        <w:spacing w:after="0" w:line="240" w:lineRule="auto"/>
        <w:rPr>
          <w:rFonts w:cs="Times New Roman"/>
        </w:rPr>
      </w:pPr>
      <w:r w:rsidRPr="00C260ED">
        <w:rPr>
          <w:rFonts w:cs="Times New Roman"/>
        </w:rPr>
        <w:t xml:space="preserve">All interested applicants are asked to apply online no later than </w:t>
      </w:r>
      <w:r w:rsidR="006353F2" w:rsidRPr="007C54C9">
        <w:rPr>
          <w:rFonts w:cs="Times New Roman"/>
          <w:b/>
          <w:bCs/>
        </w:rPr>
        <w:t>January 21, 2025</w:t>
      </w:r>
      <w:r w:rsidRPr="00C260ED">
        <w:rPr>
          <w:rFonts w:cs="Times New Roman"/>
        </w:rPr>
        <w:t xml:space="preserve"> via</w:t>
      </w:r>
      <w:r w:rsidR="007C54C9">
        <w:rPr>
          <w:rFonts w:cs="Times New Roman"/>
        </w:rPr>
        <w:t xml:space="preserve"> Apply To Education: </w:t>
      </w:r>
      <w:hyperlink r:id="rId9" w:history="1">
        <w:r w:rsidR="007C54C9" w:rsidRPr="007C54C9">
          <w:rPr>
            <w:rStyle w:val="Hyperlink"/>
            <w:rFonts w:cs="Times New Roman"/>
            <w:sz w:val="16"/>
            <w:szCs w:val="16"/>
          </w:rPr>
          <w:t>https://network.applytoeducation.com/Applicant/jobposting/jobdetails.aspx?JOB_POSTING_ID=30c1ad32-e6cd-47a4-bbbc-3a08ea445cae&amp;PAGE=1&amp;locale=en&amp;maf=0&amp;sReferer=MAFINDEEDFEED</w:t>
        </w:r>
      </w:hyperlink>
    </w:p>
    <w:p w14:paraId="7E3C8060" w14:textId="77777777" w:rsidR="007C54C9" w:rsidRPr="00C260ED" w:rsidRDefault="007C54C9" w:rsidP="00C260ED">
      <w:pPr>
        <w:spacing w:after="0" w:line="240" w:lineRule="auto"/>
        <w:rPr>
          <w:rFonts w:cs="Times New Roman"/>
        </w:rPr>
      </w:pPr>
    </w:p>
    <w:p w14:paraId="62DE88D9" w14:textId="77777777" w:rsidR="00C260ED" w:rsidRPr="00C260ED" w:rsidRDefault="00C260ED" w:rsidP="00C260ED">
      <w:pPr>
        <w:spacing w:after="0" w:line="240" w:lineRule="auto"/>
        <w:rPr>
          <w:rFonts w:cs="Times New Roman"/>
        </w:rPr>
      </w:pPr>
      <w:r w:rsidRPr="00C260ED">
        <w:rPr>
          <w:rFonts w:cs="Times New Roman"/>
        </w:rPr>
        <w:t xml:space="preserve">We thank all prospective applicants for showing interest in this position; only those selected for an interview will be contacted. </w:t>
      </w:r>
    </w:p>
    <w:p w14:paraId="0E34DBE1" w14:textId="77777777" w:rsidR="00C260ED" w:rsidRPr="00C260ED" w:rsidRDefault="00C260ED" w:rsidP="00C260ED">
      <w:pPr>
        <w:spacing w:after="0" w:line="240" w:lineRule="auto"/>
        <w:rPr>
          <w:rFonts w:cs="Times New Roman"/>
        </w:rPr>
      </w:pPr>
    </w:p>
    <w:p w14:paraId="51F95B07" w14:textId="55FD91A1" w:rsidR="0014656F" w:rsidRDefault="00C260ED" w:rsidP="00C260ED">
      <w:r w:rsidRPr="00C260ED">
        <w:rPr>
          <w:rFonts w:cs="Times New Roman"/>
        </w:rPr>
        <w:t xml:space="preserve">Follow us on our </w:t>
      </w:r>
      <w:hyperlink r:id="rId10" w:history="1">
        <w:r w:rsidRPr="00C260ED">
          <w:rPr>
            <w:rStyle w:val="Hyperlink"/>
            <w:rFonts w:cs="Times New Roman"/>
          </w:rPr>
          <w:t>LinkedIn</w:t>
        </w:r>
      </w:hyperlink>
      <w:r w:rsidRPr="00C260ED">
        <w:rPr>
          <w:rFonts w:cs="Times New Roman"/>
        </w:rPr>
        <w:t xml:space="preserve"> page for the latest posts, jobs, and so much more</w:t>
      </w:r>
      <w:r w:rsidR="0016308D">
        <w:rPr>
          <w:rFonts w:cs="Times New Roman"/>
        </w:rPr>
        <w:t>.</w:t>
      </w:r>
    </w:p>
    <w:sectPr w:rsidR="001465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EF2FA" w14:textId="77777777" w:rsidR="00C260ED" w:rsidRDefault="00C260ED" w:rsidP="00C260ED">
      <w:pPr>
        <w:spacing w:after="0" w:line="240" w:lineRule="auto"/>
      </w:pPr>
      <w:r>
        <w:separator/>
      </w:r>
    </w:p>
  </w:endnote>
  <w:endnote w:type="continuationSeparator" w:id="0">
    <w:p w14:paraId="1996EF48" w14:textId="77777777" w:rsidR="00C260ED" w:rsidRDefault="00C260ED" w:rsidP="00C26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oto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A4A43" w14:textId="77777777" w:rsidR="00C260ED" w:rsidRDefault="00C260ED" w:rsidP="00C260ED">
      <w:pPr>
        <w:spacing w:after="0" w:line="240" w:lineRule="auto"/>
      </w:pPr>
      <w:r>
        <w:separator/>
      </w:r>
    </w:p>
  </w:footnote>
  <w:footnote w:type="continuationSeparator" w:id="0">
    <w:p w14:paraId="50563CAD" w14:textId="77777777" w:rsidR="00C260ED" w:rsidRDefault="00C260ED" w:rsidP="00C260ED">
      <w:pPr>
        <w:spacing w:after="0" w:line="240" w:lineRule="auto"/>
      </w:pPr>
      <w:r>
        <w:continuationSeparator/>
      </w:r>
    </w:p>
  </w:footnote>
  <w:footnote w:id="1">
    <w:p w14:paraId="4E95555D" w14:textId="77777777" w:rsidR="00C260ED" w:rsidRPr="00BD4215" w:rsidRDefault="00C260ED" w:rsidP="00C260ED">
      <w:pPr>
        <w:pStyle w:val="FootnoteText"/>
        <w:rPr>
          <w:rFonts w:ascii="Century Gothic" w:hAnsi="Century Gothic"/>
        </w:rPr>
      </w:pPr>
      <w:r w:rsidRPr="00BD4215">
        <w:rPr>
          <w:rStyle w:val="FootnoteReference"/>
          <w:rFonts w:ascii="Century Gothic" w:hAnsi="Century Gothic"/>
          <w:color w:val="7F7F7F" w:themeColor="text1" w:themeTint="80"/>
          <w:sz w:val="16"/>
          <w:szCs w:val="16"/>
        </w:rPr>
        <w:footnoteRef/>
      </w:r>
      <w:r w:rsidRPr="00BD4215">
        <w:rPr>
          <w:rFonts w:ascii="Century Gothic" w:hAnsi="Century Gothic"/>
        </w:rPr>
        <w:t xml:space="preserve"> </w:t>
      </w:r>
      <w:r w:rsidRPr="00BD4215">
        <w:rPr>
          <w:rFonts w:ascii="Century Gothic" w:hAnsi="Century Gothic"/>
          <w:color w:val="7F7F7F" w:themeColor="text1" w:themeTint="80"/>
          <w:sz w:val="16"/>
          <w:szCs w:val="16"/>
        </w:rPr>
        <w:t xml:space="preserve">TCDSB is </w:t>
      </w:r>
      <w:r>
        <w:rPr>
          <w:rFonts w:ascii="Century Gothic" w:hAnsi="Century Gothic"/>
          <w:color w:val="7F7F7F" w:themeColor="text1" w:themeTint="80"/>
          <w:sz w:val="16"/>
          <w:szCs w:val="16"/>
        </w:rPr>
        <w:t xml:space="preserve">currently </w:t>
      </w:r>
      <w:r w:rsidRPr="00BD4215">
        <w:rPr>
          <w:rFonts w:ascii="Century Gothic" w:hAnsi="Century Gothic"/>
          <w:color w:val="7F7F7F" w:themeColor="text1" w:themeTint="80"/>
          <w:sz w:val="16"/>
          <w:szCs w:val="16"/>
        </w:rPr>
        <w:t>reviewing positio</w:t>
      </w:r>
      <w:r>
        <w:rPr>
          <w:rFonts w:ascii="Century Gothic" w:hAnsi="Century Gothic"/>
          <w:color w:val="7F7F7F" w:themeColor="text1" w:themeTint="80"/>
          <w:sz w:val="16"/>
          <w:szCs w:val="16"/>
        </w:rPr>
        <w:t xml:space="preserve">n </w:t>
      </w:r>
      <w:r w:rsidRPr="00BD4215">
        <w:rPr>
          <w:rFonts w:ascii="Century Gothic" w:hAnsi="Century Gothic"/>
          <w:color w:val="7F7F7F" w:themeColor="text1" w:themeTint="80"/>
          <w:sz w:val="16"/>
          <w:szCs w:val="16"/>
        </w:rPr>
        <w:t>titles</w:t>
      </w:r>
      <w:r>
        <w:rPr>
          <w:rFonts w:ascii="Century Gothic" w:hAnsi="Century Gothic"/>
          <w:color w:val="7F7F7F" w:themeColor="text1" w:themeTint="80"/>
          <w:sz w:val="16"/>
          <w:szCs w:val="16"/>
        </w:rPr>
        <w:t>, they are subject to change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B6AAD"/>
    <w:multiLevelType w:val="hybridMultilevel"/>
    <w:tmpl w:val="696A6854"/>
    <w:lvl w:ilvl="0" w:tplc="C2328246">
      <w:numFmt w:val="bullet"/>
      <w:lvlText w:val=""/>
      <w:lvlJc w:val="left"/>
      <w:pPr>
        <w:ind w:left="937" w:hanging="360"/>
      </w:pPr>
      <w:rPr>
        <w:rFonts w:ascii="Symbol" w:eastAsia="Symbol" w:hAnsi="Symbol" w:cs="Symbol" w:hint="default"/>
        <w:b w:val="0"/>
        <w:bCs w:val="0"/>
        <w:i w:val="0"/>
        <w:iCs w:val="0"/>
        <w:spacing w:val="0"/>
        <w:w w:val="98"/>
        <w:sz w:val="24"/>
        <w:szCs w:val="24"/>
        <w:lang w:val="en-US" w:eastAsia="en-US" w:bidi="ar-SA"/>
      </w:rPr>
    </w:lvl>
    <w:lvl w:ilvl="1" w:tplc="4516E100">
      <w:numFmt w:val="bullet"/>
      <w:lvlText w:val="•"/>
      <w:lvlJc w:val="left"/>
      <w:pPr>
        <w:ind w:left="1890" w:hanging="360"/>
      </w:pPr>
      <w:rPr>
        <w:rFonts w:hint="default"/>
        <w:lang w:val="en-US" w:eastAsia="en-US" w:bidi="ar-SA"/>
      </w:rPr>
    </w:lvl>
    <w:lvl w:ilvl="2" w:tplc="5370518C">
      <w:numFmt w:val="bullet"/>
      <w:lvlText w:val="•"/>
      <w:lvlJc w:val="left"/>
      <w:pPr>
        <w:ind w:left="2840" w:hanging="360"/>
      </w:pPr>
      <w:rPr>
        <w:rFonts w:hint="default"/>
        <w:lang w:val="en-US" w:eastAsia="en-US" w:bidi="ar-SA"/>
      </w:rPr>
    </w:lvl>
    <w:lvl w:ilvl="3" w:tplc="D7E4EFC0">
      <w:numFmt w:val="bullet"/>
      <w:lvlText w:val="•"/>
      <w:lvlJc w:val="left"/>
      <w:pPr>
        <w:ind w:left="3790" w:hanging="360"/>
      </w:pPr>
      <w:rPr>
        <w:rFonts w:hint="default"/>
        <w:lang w:val="en-US" w:eastAsia="en-US" w:bidi="ar-SA"/>
      </w:rPr>
    </w:lvl>
    <w:lvl w:ilvl="4" w:tplc="5EDA4050">
      <w:numFmt w:val="bullet"/>
      <w:lvlText w:val="•"/>
      <w:lvlJc w:val="left"/>
      <w:pPr>
        <w:ind w:left="4740" w:hanging="360"/>
      </w:pPr>
      <w:rPr>
        <w:rFonts w:hint="default"/>
        <w:lang w:val="en-US" w:eastAsia="en-US" w:bidi="ar-SA"/>
      </w:rPr>
    </w:lvl>
    <w:lvl w:ilvl="5" w:tplc="9C329048">
      <w:numFmt w:val="bullet"/>
      <w:lvlText w:val="•"/>
      <w:lvlJc w:val="left"/>
      <w:pPr>
        <w:ind w:left="5690" w:hanging="360"/>
      </w:pPr>
      <w:rPr>
        <w:rFonts w:hint="default"/>
        <w:lang w:val="en-US" w:eastAsia="en-US" w:bidi="ar-SA"/>
      </w:rPr>
    </w:lvl>
    <w:lvl w:ilvl="6" w:tplc="C1D0D25E">
      <w:numFmt w:val="bullet"/>
      <w:lvlText w:val="•"/>
      <w:lvlJc w:val="left"/>
      <w:pPr>
        <w:ind w:left="6640" w:hanging="360"/>
      </w:pPr>
      <w:rPr>
        <w:rFonts w:hint="default"/>
        <w:lang w:val="en-US" w:eastAsia="en-US" w:bidi="ar-SA"/>
      </w:rPr>
    </w:lvl>
    <w:lvl w:ilvl="7" w:tplc="E3F4A18C">
      <w:numFmt w:val="bullet"/>
      <w:lvlText w:val="•"/>
      <w:lvlJc w:val="left"/>
      <w:pPr>
        <w:ind w:left="7590" w:hanging="360"/>
      </w:pPr>
      <w:rPr>
        <w:rFonts w:hint="default"/>
        <w:lang w:val="en-US" w:eastAsia="en-US" w:bidi="ar-SA"/>
      </w:rPr>
    </w:lvl>
    <w:lvl w:ilvl="8" w:tplc="FA2644B0">
      <w:numFmt w:val="bullet"/>
      <w:lvlText w:val="•"/>
      <w:lvlJc w:val="left"/>
      <w:pPr>
        <w:ind w:left="8540" w:hanging="360"/>
      </w:pPr>
      <w:rPr>
        <w:rFonts w:hint="default"/>
        <w:lang w:val="en-US" w:eastAsia="en-US" w:bidi="ar-SA"/>
      </w:rPr>
    </w:lvl>
  </w:abstractNum>
  <w:abstractNum w:abstractNumId="1" w15:restartNumberingAfterBreak="0">
    <w:nsid w:val="6F013DB6"/>
    <w:multiLevelType w:val="hybridMultilevel"/>
    <w:tmpl w:val="4B4654BA"/>
    <w:lvl w:ilvl="0" w:tplc="F6188304">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AB882BDE">
      <w:numFmt w:val="bullet"/>
      <w:lvlText w:val="•"/>
      <w:lvlJc w:val="left"/>
      <w:pPr>
        <w:ind w:left="1790" w:hanging="360"/>
      </w:pPr>
      <w:rPr>
        <w:rFonts w:hint="default"/>
        <w:lang w:val="en-US" w:eastAsia="en-US" w:bidi="ar-SA"/>
      </w:rPr>
    </w:lvl>
    <w:lvl w:ilvl="2" w:tplc="4C6403E6">
      <w:numFmt w:val="bullet"/>
      <w:lvlText w:val="•"/>
      <w:lvlJc w:val="left"/>
      <w:pPr>
        <w:ind w:left="2740" w:hanging="360"/>
      </w:pPr>
      <w:rPr>
        <w:rFonts w:hint="default"/>
        <w:lang w:val="en-US" w:eastAsia="en-US" w:bidi="ar-SA"/>
      </w:rPr>
    </w:lvl>
    <w:lvl w:ilvl="3" w:tplc="FED4B1AC">
      <w:numFmt w:val="bullet"/>
      <w:lvlText w:val="•"/>
      <w:lvlJc w:val="left"/>
      <w:pPr>
        <w:ind w:left="3690" w:hanging="360"/>
      </w:pPr>
      <w:rPr>
        <w:rFonts w:hint="default"/>
        <w:lang w:val="en-US" w:eastAsia="en-US" w:bidi="ar-SA"/>
      </w:rPr>
    </w:lvl>
    <w:lvl w:ilvl="4" w:tplc="AED261E8">
      <w:numFmt w:val="bullet"/>
      <w:lvlText w:val="•"/>
      <w:lvlJc w:val="left"/>
      <w:pPr>
        <w:ind w:left="4640" w:hanging="360"/>
      </w:pPr>
      <w:rPr>
        <w:rFonts w:hint="default"/>
        <w:lang w:val="en-US" w:eastAsia="en-US" w:bidi="ar-SA"/>
      </w:rPr>
    </w:lvl>
    <w:lvl w:ilvl="5" w:tplc="64CC4C32">
      <w:numFmt w:val="bullet"/>
      <w:lvlText w:val="•"/>
      <w:lvlJc w:val="left"/>
      <w:pPr>
        <w:ind w:left="5590" w:hanging="360"/>
      </w:pPr>
      <w:rPr>
        <w:rFonts w:hint="default"/>
        <w:lang w:val="en-US" w:eastAsia="en-US" w:bidi="ar-SA"/>
      </w:rPr>
    </w:lvl>
    <w:lvl w:ilvl="6" w:tplc="690423F4">
      <w:numFmt w:val="bullet"/>
      <w:lvlText w:val="•"/>
      <w:lvlJc w:val="left"/>
      <w:pPr>
        <w:ind w:left="6540" w:hanging="360"/>
      </w:pPr>
      <w:rPr>
        <w:rFonts w:hint="default"/>
        <w:lang w:val="en-US" w:eastAsia="en-US" w:bidi="ar-SA"/>
      </w:rPr>
    </w:lvl>
    <w:lvl w:ilvl="7" w:tplc="9816F60C">
      <w:numFmt w:val="bullet"/>
      <w:lvlText w:val="•"/>
      <w:lvlJc w:val="left"/>
      <w:pPr>
        <w:ind w:left="7490" w:hanging="360"/>
      </w:pPr>
      <w:rPr>
        <w:rFonts w:hint="default"/>
        <w:lang w:val="en-US" w:eastAsia="en-US" w:bidi="ar-SA"/>
      </w:rPr>
    </w:lvl>
    <w:lvl w:ilvl="8" w:tplc="E37A68AE">
      <w:numFmt w:val="bullet"/>
      <w:lvlText w:val="•"/>
      <w:lvlJc w:val="left"/>
      <w:pPr>
        <w:ind w:left="8440" w:hanging="360"/>
      </w:pPr>
      <w:rPr>
        <w:rFonts w:hint="default"/>
        <w:lang w:val="en-US" w:eastAsia="en-US" w:bidi="ar-SA"/>
      </w:rPr>
    </w:lvl>
  </w:abstractNum>
  <w:abstractNum w:abstractNumId="2" w15:restartNumberingAfterBreak="0">
    <w:nsid w:val="751C1616"/>
    <w:multiLevelType w:val="hybridMultilevel"/>
    <w:tmpl w:val="1B3E819C"/>
    <w:lvl w:ilvl="0" w:tplc="DB421B86">
      <w:numFmt w:val="bullet"/>
      <w:lvlText w:val=""/>
      <w:lvlJc w:val="left"/>
      <w:pPr>
        <w:ind w:left="1040" w:hanging="360"/>
      </w:pPr>
      <w:rPr>
        <w:rFonts w:ascii="Symbol" w:eastAsia="Symbol" w:hAnsi="Symbol" w:cs="Symbol" w:hint="default"/>
        <w:b w:val="0"/>
        <w:bCs w:val="0"/>
        <w:i w:val="0"/>
        <w:iCs w:val="0"/>
        <w:spacing w:val="0"/>
        <w:w w:val="100"/>
        <w:sz w:val="24"/>
        <w:szCs w:val="24"/>
        <w:lang w:val="en-US" w:eastAsia="en-US" w:bidi="ar-SA"/>
      </w:rPr>
    </w:lvl>
    <w:lvl w:ilvl="1" w:tplc="53A6904E">
      <w:numFmt w:val="bullet"/>
      <w:lvlText w:val="•"/>
      <w:lvlJc w:val="left"/>
      <w:pPr>
        <w:ind w:left="2012" w:hanging="360"/>
      </w:pPr>
      <w:rPr>
        <w:rFonts w:hint="default"/>
        <w:lang w:val="en-US" w:eastAsia="en-US" w:bidi="ar-SA"/>
      </w:rPr>
    </w:lvl>
    <w:lvl w:ilvl="2" w:tplc="9A36AF7E">
      <w:numFmt w:val="bullet"/>
      <w:lvlText w:val="•"/>
      <w:lvlJc w:val="left"/>
      <w:pPr>
        <w:ind w:left="2984" w:hanging="360"/>
      </w:pPr>
      <w:rPr>
        <w:rFonts w:hint="default"/>
        <w:lang w:val="en-US" w:eastAsia="en-US" w:bidi="ar-SA"/>
      </w:rPr>
    </w:lvl>
    <w:lvl w:ilvl="3" w:tplc="040A368C">
      <w:numFmt w:val="bullet"/>
      <w:lvlText w:val="•"/>
      <w:lvlJc w:val="left"/>
      <w:pPr>
        <w:ind w:left="3956" w:hanging="360"/>
      </w:pPr>
      <w:rPr>
        <w:rFonts w:hint="default"/>
        <w:lang w:val="en-US" w:eastAsia="en-US" w:bidi="ar-SA"/>
      </w:rPr>
    </w:lvl>
    <w:lvl w:ilvl="4" w:tplc="1EC0F9AC">
      <w:numFmt w:val="bullet"/>
      <w:lvlText w:val="•"/>
      <w:lvlJc w:val="left"/>
      <w:pPr>
        <w:ind w:left="4928" w:hanging="360"/>
      </w:pPr>
      <w:rPr>
        <w:rFonts w:hint="default"/>
        <w:lang w:val="en-US" w:eastAsia="en-US" w:bidi="ar-SA"/>
      </w:rPr>
    </w:lvl>
    <w:lvl w:ilvl="5" w:tplc="FDB6D0B0">
      <w:numFmt w:val="bullet"/>
      <w:lvlText w:val="•"/>
      <w:lvlJc w:val="left"/>
      <w:pPr>
        <w:ind w:left="5900" w:hanging="360"/>
      </w:pPr>
      <w:rPr>
        <w:rFonts w:hint="default"/>
        <w:lang w:val="en-US" w:eastAsia="en-US" w:bidi="ar-SA"/>
      </w:rPr>
    </w:lvl>
    <w:lvl w:ilvl="6" w:tplc="68B0C378">
      <w:numFmt w:val="bullet"/>
      <w:lvlText w:val="•"/>
      <w:lvlJc w:val="left"/>
      <w:pPr>
        <w:ind w:left="6872" w:hanging="360"/>
      </w:pPr>
      <w:rPr>
        <w:rFonts w:hint="default"/>
        <w:lang w:val="en-US" w:eastAsia="en-US" w:bidi="ar-SA"/>
      </w:rPr>
    </w:lvl>
    <w:lvl w:ilvl="7" w:tplc="716A61D2">
      <w:numFmt w:val="bullet"/>
      <w:lvlText w:val="•"/>
      <w:lvlJc w:val="left"/>
      <w:pPr>
        <w:ind w:left="7844" w:hanging="360"/>
      </w:pPr>
      <w:rPr>
        <w:rFonts w:hint="default"/>
        <w:lang w:val="en-US" w:eastAsia="en-US" w:bidi="ar-SA"/>
      </w:rPr>
    </w:lvl>
    <w:lvl w:ilvl="8" w:tplc="4C98EA46">
      <w:numFmt w:val="bullet"/>
      <w:lvlText w:val="•"/>
      <w:lvlJc w:val="left"/>
      <w:pPr>
        <w:ind w:left="8816" w:hanging="360"/>
      </w:pPr>
      <w:rPr>
        <w:rFonts w:hint="default"/>
        <w:lang w:val="en-US" w:eastAsia="en-US" w:bidi="ar-SA"/>
      </w:rPr>
    </w:lvl>
  </w:abstractNum>
  <w:abstractNum w:abstractNumId="3" w15:restartNumberingAfterBreak="0">
    <w:nsid w:val="7DBD0570"/>
    <w:multiLevelType w:val="hybridMultilevel"/>
    <w:tmpl w:val="9B1AD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21692094">
    <w:abstractNumId w:val="1"/>
  </w:num>
  <w:num w:numId="2" w16cid:durableId="2006007251">
    <w:abstractNumId w:val="3"/>
  </w:num>
  <w:num w:numId="3" w16cid:durableId="1340157708">
    <w:abstractNumId w:val="0"/>
  </w:num>
  <w:num w:numId="4" w16cid:durableId="272783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0ED"/>
    <w:rsid w:val="000D7D94"/>
    <w:rsid w:val="0014656F"/>
    <w:rsid w:val="0016308D"/>
    <w:rsid w:val="002568E1"/>
    <w:rsid w:val="00266FA9"/>
    <w:rsid w:val="002D2D9A"/>
    <w:rsid w:val="002E7D05"/>
    <w:rsid w:val="00363A63"/>
    <w:rsid w:val="00431822"/>
    <w:rsid w:val="004468DA"/>
    <w:rsid w:val="00460D50"/>
    <w:rsid w:val="00500D15"/>
    <w:rsid w:val="00514353"/>
    <w:rsid w:val="005628AB"/>
    <w:rsid w:val="00563247"/>
    <w:rsid w:val="0059079B"/>
    <w:rsid w:val="005B6B57"/>
    <w:rsid w:val="00626FCA"/>
    <w:rsid w:val="006353F2"/>
    <w:rsid w:val="00696BD1"/>
    <w:rsid w:val="0070449B"/>
    <w:rsid w:val="00752A28"/>
    <w:rsid w:val="007859E7"/>
    <w:rsid w:val="007A2919"/>
    <w:rsid w:val="007B25DE"/>
    <w:rsid w:val="007C54C9"/>
    <w:rsid w:val="008F7BA7"/>
    <w:rsid w:val="00936F45"/>
    <w:rsid w:val="009647D7"/>
    <w:rsid w:val="0098089A"/>
    <w:rsid w:val="00A46760"/>
    <w:rsid w:val="00AE625E"/>
    <w:rsid w:val="00B24A26"/>
    <w:rsid w:val="00B5321E"/>
    <w:rsid w:val="00B667B9"/>
    <w:rsid w:val="00B775E1"/>
    <w:rsid w:val="00C260ED"/>
    <w:rsid w:val="00C6484F"/>
    <w:rsid w:val="00D2464F"/>
    <w:rsid w:val="00D41886"/>
    <w:rsid w:val="00DC015A"/>
    <w:rsid w:val="00DC5C20"/>
    <w:rsid w:val="00DF20BD"/>
    <w:rsid w:val="00E134FA"/>
    <w:rsid w:val="00E21F34"/>
    <w:rsid w:val="00E335DD"/>
    <w:rsid w:val="00E467F6"/>
    <w:rsid w:val="00E57520"/>
    <w:rsid w:val="00E667F6"/>
    <w:rsid w:val="00ED6559"/>
    <w:rsid w:val="00EE05DA"/>
    <w:rsid w:val="00F21C69"/>
    <w:rsid w:val="00FA2B04"/>
    <w:rsid w:val="00FB5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29B4D"/>
  <w15:chartTrackingRefBased/>
  <w15:docId w15:val="{93F632C5-2E23-481A-8562-CFB8E0442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0ED"/>
    <w:pPr>
      <w:spacing w:line="259" w:lineRule="auto"/>
    </w:pPr>
    <w:rPr>
      <w:sz w:val="22"/>
      <w:szCs w:val="22"/>
    </w:rPr>
  </w:style>
  <w:style w:type="paragraph" w:styleId="Heading1">
    <w:name w:val="heading 1"/>
    <w:basedOn w:val="Normal"/>
    <w:next w:val="Normal"/>
    <w:link w:val="Heading1Char"/>
    <w:uiPriority w:val="9"/>
    <w:qFormat/>
    <w:rsid w:val="00C260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60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60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60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60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60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60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60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60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0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60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60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60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60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60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60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60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60ED"/>
    <w:rPr>
      <w:rFonts w:eastAsiaTheme="majorEastAsia" w:cstheme="majorBidi"/>
      <w:color w:val="272727" w:themeColor="text1" w:themeTint="D8"/>
    </w:rPr>
  </w:style>
  <w:style w:type="paragraph" w:styleId="Title">
    <w:name w:val="Title"/>
    <w:basedOn w:val="Normal"/>
    <w:next w:val="Normal"/>
    <w:link w:val="TitleChar"/>
    <w:uiPriority w:val="10"/>
    <w:qFormat/>
    <w:rsid w:val="00C260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60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60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60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60ED"/>
    <w:pPr>
      <w:spacing w:before="160"/>
      <w:jc w:val="center"/>
    </w:pPr>
    <w:rPr>
      <w:i/>
      <w:iCs/>
      <w:color w:val="404040" w:themeColor="text1" w:themeTint="BF"/>
    </w:rPr>
  </w:style>
  <w:style w:type="character" w:customStyle="1" w:styleId="QuoteChar">
    <w:name w:val="Quote Char"/>
    <w:basedOn w:val="DefaultParagraphFont"/>
    <w:link w:val="Quote"/>
    <w:uiPriority w:val="29"/>
    <w:rsid w:val="00C260ED"/>
    <w:rPr>
      <w:i/>
      <w:iCs/>
      <w:color w:val="404040" w:themeColor="text1" w:themeTint="BF"/>
    </w:rPr>
  </w:style>
  <w:style w:type="paragraph" w:styleId="ListParagraph">
    <w:name w:val="List Paragraph"/>
    <w:basedOn w:val="Normal"/>
    <w:uiPriority w:val="1"/>
    <w:qFormat/>
    <w:rsid w:val="00C260ED"/>
    <w:pPr>
      <w:ind w:left="720"/>
      <w:contextualSpacing/>
    </w:pPr>
  </w:style>
  <w:style w:type="character" w:styleId="IntenseEmphasis">
    <w:name w:val="Intense Emphasis"/>
    <w:basedOn w:val="DefaultParagraphFont"/>
    <w:uiPriority w:val="21"/>
    <w:qFormat/>
    <w:rsid w:val="00C260ED"/>
    <w:rPr>
      <w:i/>
      <w:iCs/>
      <w:color w:val="0F4761" w:themeColor="accent1" w:themeShade="BF"/>
    </w:rPr>
  </w:style>
  <w:style w:type="paragraph" w:styleId="IntenseQuote">
    <w:name w:val="Intense Quote"/>
    <w:basedOn w:val="Normal"/>
    <w:next w:val="Normal"/>
    <w:link w:val="IntenseQuoteChar"/>
    <w:uiPriority w:val="30"/>
    <w:qFormat/>
    <w:rsid w:val="00C260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60ED"/>
    <w:rPr>
      <w:i/>
      <w:iCs/>
      <w:color w:val="0F4761" w:themeColor="accent1" w:themeShade="BF"/>
    </w:rPr>
  </w:style>
  <w:style w:type="character" w:styleId="IntenseReference">
    <w:name w:val="Intense Reference"/>
    <w:basedOn w:val="DefaultParagraphFont"/>
    <w:uiPriority w:val="32"/>
    <w:qFormat/>
    <w:rsid w:val="00C260ED"/>
    <w:rPr>
      <w:b/>
      <w:bCs/>
      <w:smallCaps/>
      <w:color w:val="0F4761" w:themeColor="accent1" w:themeShade="BF"/>
      <w:spacing w:val="5"/>
    </w:rPr>
  </w:style>
  <w:style w:type="paragraph" w:styleId="FootnoteText">
    <w:name w:val="footnote text"/>
    <w:basedOn w:val="Normal"/>
    <w:link w:val="FootnoteTextChar"/>
    <w:uiPriority w:val="99"/>
    <w:semiHidden/>
    <w:unhideWhenUsed/>
    <w:rsid w:val="00C260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60ED"/>
    <w:rPr>
      <w:sz w:val="20"/>
      <w:szCs w:val="20"/>
    </w:rPr>
  </w:style>
  <w:style w:type="character" w:styleId="FootnoteReference">
    <w:name w:val="footnote reference"/>
    <w:basedOn w:val="DefaultParagraphFont"/>
    <w:uiPriority w:val="99"/>
    <w:semiHidden/>
    <w:unhideWhenUsed/>
    <w:rsid w:val="00C260ED"/>
    <w:rPr>
      <w:vertAlign w:val="superscript"/>
    </w:rPr>
  </w:style>
  <w:style w:type="character" w:styleId="Hyperlink">
    <w:name w:val="Hyperlink"/>
    <w:basedOn w:val="DefaultParagraphFont"/>
    <w:rsid w:val="00C260ED"/>
    <w:rPr>
      <w:color w:val="0000FF"/>
      <w:u w:val="single"/>
    </w:rPr>
  </w:style>
  <w:style w:type="paragraph" w:styleId="NoSpacing">
    <w:name w:val="No Spacing"/>
    <w:uiPriority w:val="1"/>
    <w:qFormat/>
    <w:rsid w:val="00D41886"/>
    <w:pPr>
      <w:spacing w:after="0" w:line="240" w:lineRule="auto"/>
    </w:pPr>
    <w:rPr>
      <w:rFonts w:eastAsiaTheme="minorEastAsia"/>
      <w:kern w:val="0"/>
      <w:sz w:val="21"/>
      <w:szCs w:val="21"/>
    </w:rPr>
  </w:style>
  <w:style w:type="paragraph" w:styleId="BodyText">
    <w:name w:val="Body Text"/>
    <w:basedOn w:val="Normal"/>
    <w:link w:val="BodyTextChar"/>
    <w:uiPriority w:val="1"/>
    <w:qFormat/>
    <w:rsid w:val="007B25DE"/>
    <w:pPr>
      <w:widowControl w:val="0"/>
      <w:autoSpaceDE w:val="0"/>
      <w:autoSpaceDN w:val="0"/>
      <w:spacing w:after="0" w:line="240" w:lineRule="auto"/>
    </w:pPr>
    <w:rPr>
      <w:rFonts w:ascii="Arial" w:eastAsia="Arial" w:hAnsi="Arial" w:cs="Arial"/>
      <w:kern w:val="0"/>
      <w:sz w:val="24"/>
      <w:szCs w:val="24"/>
      <w14:ligatures w14:val="none"/>
    </w:rPr>
  </w:style>
  <w:style w:type="character" w:customStyle="1" w:styleId="BodyTextChar">
    <w:name w:val="Body Text Char"/>
    <w:basedOn w:val="DefaultParagraphFont"/>
    <w:link w:val="BodyText"/>
    <w:uiPriority w:val="1"/>
    <w:rsid w:val="007B25DE"/>
    <w:rPr>
      <w:rFonts w:ascii="Arial" w:eastAsia="Arial" w:hAnsi="Arial" w:cs="Arial"/>
      <w:kern w:val="0"/>
      <w14:ligatures w14:val="none"/>
    </w:rPr>
  </w:style>
  <w:style w:type="character" w:styleId="UnresolvedMention">
    <w:name w:val="Unresolved Mention"/>
    <w:basedOn w:val="DefaultParagraphFont"/>
    <w:uiPriority w:val="99"/>
    <w:semiHidden/>
    <w:unhideWhenUsed/>
    <w:rsid w:val="007C5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5il.co/1dkl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linkedin.com/company/toronto-catholic-district-school-board/?originalSubdomain=ca" TargetMode="External"/><Relationship Id="rId4" Type="http://schemas.openxmlformats.org/officeDocument/2006/relationships/webSettings" Target="webSettings.xml"/><Relationship Id="rId9" Type="http://schemas.openxmlformats.org/officeDocument/2006/relationships/hyperlink" Target="https://network.applytoeducation.com/Applicant/jobposting/jobdetails.aspx?JOB_POSTING_ID=30c1ad32-e6cd-47a4-bbbc-3a08ea445cae&amp;PAGE=1&amp;locale=en&amp;maf=0&amp;sReferer=MAFINDEEDF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1007</Words>
  <Characters>5744</Characters>
  <Application>Microsoft Office Word</Application>
  <DocSecurity>0</DocSecurity>
  <Lines>47</Lines>
  <Paragraphs>13</Paragraphs>
  <ScaleCrop>false</ScaleCrop>
  <Company>Toronto Catholic District School Board</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Rahim, Saddaf (Payroll Services)</dc:creator>
  <cp:keywords/>
  <dc:description/>
  <cp:lastModifiedBy>Malenica, Jelena (Human Resources)</cp:lastModifiedBy>
  <cp:revision>6</cp:revision>
  <dcterms:created xsi:type="dcterms:W3CDTF">2025-01-07T16:26:00Z</dcterms:created>
  <dcterms:modified xsi:type="dcterms:W3CDTF">2025-01-07T16:44:00Z</dcterms:modified>
</cp:coreProperties>
</file>